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22558">
      <w:pPr>
        <w:pStyle w:val="2"/>
        <w:kinsoku/>
        <w:spacing w:line="560" w:lineRule="exact"/>
        <w:jc w:val="both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附件2</w:t>
      </w:r>
    </w:p>
    <w:p w14:paraId="49B28D81">
      <w:pPr>
        <w:pStyle w:val="2"/>
        <w:kinsoku/>
        <w:spacing w:line="560" w:lineRule="exact"/>
        <w:ind w:firstLine="649"/>
        <w:jc w:val="both"/>
        <w:rPr>
          <w:color w:val="auto"/>
          <w:sz w:val="32"/>
          <w:szCs w:val="32"/>
          <w:lang w:eastAsia="zh-CN"/>
        </w:rPr>
      </w:pPr>
    </w:p>
    <w:p w14:paraId="4A65D4C3">
      <w:pPr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仿宋" w:hAnsi="仿宋" w:eastAsia="仿宋" w:cs="仿宋"/>
          <w:b/>
          <w:bCs/>
          <w:snapToGrid w:val="0"/>
          <w:sz w:val="36"/>
          <w:szCs w:val="36"/>
        </w:rPr>
      </w:pPr>
    </w:p>
    <w:p w14:paraId="4C36C64F">
      <w:pPr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仿宋" w:hAnsi="仿宋" w:eastAsia="仿宋" w:cs="仿宋"/>
          <w:b/>
          <w:bCs/>
          <w:snapToGrid w:val="0"/>
          <w:sz w:val="36"/>
          <w:szCs w:val="36"/>
        </w:rPr>
      </w:pPr>
    </w:p>
    <w:p w14:paraId="493E8CA6">
      <w:pPr>
        <w:widowControl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</w:rPr>
        <w:t>中外人文交流友谊学院项目</w:t>
      </w:r>
    </w:p>
    <w:p w14:paraId="066433C7">
      <w:pPr>
        <w:widowControl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2"/>
          <w:sz w:val="36"/>
          <w:szCs w:val="36"/>
        </w:rPr>
      </w:pPr>
    </w:p>
    <w:p w14:paraId="4ECA52D9">
      <w:pPr>
        <w:widowControl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</w:rPr>
        <w:t>申报书</w:t>
      </w:r>
    </w:p>
    <w:p w14:paraId="191F216B">
      <w:pPr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hAnsi="仿宋" w:eastAsia="仿宋" w:cs="仿宋"/>
          <w:snapToGrid w:val="0"/>
          <w:sz w:val="36"/>
          <w:szCs w:val="36"/>
          <w:lang w:eastAsia="en-US"/>
        </w:rPr>
      </w:pPr>
    </w:p>
    <w:p w14:paraId="0C79C0BB">
      <w:pPr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hAnsi="仿宋" w:eastAsia="仿宋" w:cs="仿宋"/>
          <w:snapToGrid w:val="0"/>
          <w:sz w:val="32"/>
          <w:szCs w:val="32"/>
          <w:lang w:eastAsia="en-US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3"/>
      </w:tblGrid>
      <w:tr w14:paraId="77098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353" w:type="dxa"/>
          </w:tcPr>
          <w:p w14:paraId="33ED96E4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hAnsi="仿宋_GB2312" w:eastAsia="仿宋_GB2312" w:cs="仿宋_GB2312"/>
                <w:snapToGrid w:val="0"/>
                <w:sz w:val="32"/>
                <w:szCs w:val="32"/>
                <w:u w:val="singl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eastAsia="en-US"/>
              </w:rPr>
              <w:t>申报单位：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u w:val="single"/>
                <w:lang w:eastAsia="en-US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u w:val="single"/>
                <w:lang w:eastAsia="en-US"/>
              </w:rPr>
              <w:t xml:space="preserve">  （ 盖章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u w:val="single"/>
              </w:rPr>
              <w:t>）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eastAsia="en-U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u w:val="thick"/>
                <w:lang w:eastAsia="en-US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u w:val="single"/>
                <w:lang w:eastAsia="en-US"/>
              </w:rPr>
              <w:t xml:space="preserve">                      </w:t>
            </w:r>
          </w:p>
        </w:tc>
      </w:tr>
      <w:tr w14:paraId="76529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353" w:type="dxa"/>
          </w:tcPr>
          <w:p w14:paraId="44223E7E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hAnsi="仿宋_GB2312" w:eastAsia="仿宋_GB2312" w:cs="仿宋_GB2312"/>
                <w:snapToGrid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法定代表人：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u w:val="single"/>
              </w:rPr>
              <w:t xml:space="preserve">                （ 签字 ）</w:t>
            </w:r>
          </w:p>
          <w:p w14:paraId="49974108">
            <w:pPr>
              <w:kinsoku w:val="0"/>
              <w:autoSpaceDE w:val="0"/>
              <w:autoSpaceDN w:val="0"/>
              <w:adjustRightInd w:val="0"/>
              <w:snapToGrid w:val="0"/>
              <w:spacing w:after="120" w:line="560" w:lineRule="exact"/>
              <w:textAlignment w:val="baseline"/>
              <w:rPr>
                <w:rFonts w:ascii="仿宋_GB2312" w:hAnsi="仿宋_GB2312" w:eastAsia="仿宋_GB2312" w:cs="仿宋_GB2312"/>
                <w:snapToGrid w:val="0"/>
                <w:szCs w:val="22"/>
              </w:rPr>
            </w:pPr>
          </w:p>
          <w:p w14:paraId="1FEE9356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hAnsi="仿宋_GB2312" w:eastAsia="仿宋_GB2312" w:cs="仿宋_GB2312"/>
                <w:snapToGrid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申报专业：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u w:val="single"/>
              </w:rPr>
              <w:t xml:space="preserve">                            </w:t>
            </w:r>
          </w:p>
          <w:p w14:paraId="52338F88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</w:tr>
      <w:tr w14:paraId="6BFCA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353" w:type="dxa"/>
          </w:tcPr>
          <w:p w14:paraId="76DCED7D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hAnsi="仿宋_GB2312" w:eastAsia="仿宋_GB2312" w:cs="仿宋_GB2312"/>
                <w:b/>
                <w:snapToGrid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eastAsia="en-US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u w:val="single"/>
                <w:lang w:eastAsia="en-US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u w:val="single"/>
                <w:lang w:eastAsia="en-US"/>
              </w:rPr>
              <w:t xml:space="preserve"> 年      月     日   </w:t>
            </w:r>
          </w:p>
        </w:tc>
      </w:tr>
    </w:tbl>
    <w:p w14:paraId="653B99B4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napToGrid w:val="0"/>
          <w:sz w:val="32"/>
          <w:szCs w:val="32"/>
          <w:u w:val="single"/>
          <w:lang w:eastAsia="en-US"/>
        </w:rPr>
      </w:pPr>
    </w:p>
    <w:p w14:paraId="3B16D7C0">
      <w:pPr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_GB2312" w:hAnsi="仿宋_GB2312" w:eastAsia="仿宋_GB2312" w:cs="仿宋_GB2312"/>
          <w:snapToGrid w:val="0"/>
          <w:sz w:val="32"/>
          <w:szCs w:val="32"/>
          <w:u w:val="single"/>
          <w:lang w:eastAsia="en-US"/>
        </w:rPr>
      </w:pPr>
    </w:p>
    <w:p w14:paraId="1CFEFEC3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napToGrid w:val="0"/>
          <w:sz w:val="32"/>
          <w:szCs w:val="32"/>
          <w:u w:val="single"/>
          <w:lang w:eastAsia="en-US"/>
        </w:rPr>
      </w:pPr>
    </w:p>
    <w:p w14:paraId="2A82E8A0">
      <w:pPr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_GB2312" w:hAnsi="仿宋_GB2312" w:eastAsia="仿宋_GB2312" w:cs="仿宋_GB2312"/>
          <w:snapToGrid w:val="0"/>
          <w:sz w:val="32"/>
          <w:szCs w:val="32"/>
          <w:u w:val="single"/>
          <w:lang w:eastAsia="en-US"/>
        </w:rPr>
      </w:pPr>
    </w:p>
    <w:p w14:paraId="26A98FA3">
      <w:pPr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en-US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en-US"/>
        </w:rPr>
        <w:t>教育部中外人文交流中心制</w:t>
      </w:r>
    </w:p>
    <w:p w14:paraId="6C8959A3">
      <w:pPr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仿宋" w:cs="Times New Roman"/>
          <w:snapToGrid w:val="0"/>
          <w:sz w:val="32"/>
          <w:szCs w:val="32"/>
          <w:lang w:eastAsia="en-US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en-US"/>
        </w:rPr>
        <w:t>202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en-US"/>
        </w:rPr>
        <w:t>年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en-US"/>
        </w:rPr>
        <w:t>月</w:t>
      </w:r>
    </w:p>
    <w:p w14:paraId="5D5149A0">
      <w:pPr>
        <w:pStyle w:val="2"/>
        <w:kinsoku/>
        <w:spacing w:line="560" w:lineRule="exact"/>
        <w:ind w:firstLine="649"/>
        <w:jc w:val="both"/>
        <w:rPr>
          <w:color w:val="auto"/>
          <w:sz w:val="32"/>
          <w:szCs w:val="32"/>
          <w:lang w:eastAsia="zh-CN"/>
        </w:rPr>
      </w:pPr>
    </w:p>
    <w:p w14:paraId="6945E062">
      <w:pPr>
        <w:kinsoku w:val="0"/>
        <w:autoSpaceDE w:val="0"/>
        <w:autoSpaceDN w:val="0"/>
        <w:adjustRightInd w:val="0"/>
        <w:snapToGrid w:val="0"/>
        <w:textAlignment w:val="baseline"/>
        <w:rPr>
          <w:rFonts w:ascii="Arial" w:hAnsi="Arial" w:eastAsia="Arial" w:cs="Arial"/>
          <w:snapToGrid w:val="0"/>
          <w:sz w:val="32"/>
          <w:szCs w:val="32"/>
        </w:rPr>
      </w:pPr>
      <w:r>
        <w:rPr>
          <w:rFonts w:hint="eastAsia" w:ascii="Arial" w:hAnsi="Arial" w:eastAsia="Arial" w:cs="Arial"/>
          <w:snapToGrid w:val="0"/>
          <w:sz w:val="32"/>
          <w:szCs w:val="32"/>
        </w:rPr>
        <w:br w:type="page"/>
      </w:r>
    </w:p>
    <w:p w14:paraId="72C7BE08">
      <w:pPr>
        <w:kinsoku w:val="0"/>
        <w:autoSpaceDE w:val="0"/>
        <w:autoSpaceDN w:val="0"/>
        <w:adjustRightInd w:val="0"/>
        <w:snapToGrid w:val="0"/>
        <w:spacing w:before="1092" w:beforeLines="350" w:line="560" w:lineRule="exact"/>
        <w:jc w:val="center"/>
        <w:textAlignment w:val="baseline"/>
        <w:rPr>
          <w:rFonts w:ascii="仿宋_GB2312" w:hAnsi="仿宋_GB2312" w:eastAsia="仿宋_GB2312" w:cs="仿宋_GB2312"/>
          <w:b/>
          <w:bCs/>
          <w:snapToGrid w:val="0"/>
          <w:sz w:val="36"/>
          <w:szCs w:val="32"/>
          <w:lang w:eastAsia="en-US"/>
        </w:rPr>
      </w:pPr>
    </w:p>
    <w:p w14:paraId="2B2851FD">
      <w:pPr>
        <w:kinsoku w:val="0"/>
        <w:autoSpaceDE w:val="0"/>
        <w:autoSpaceDN w:val="0"/>
        <w:adjustRightInd w:val="0"/>
        <w:snapToGrid w:val="0"/>
        <w:spacing w:before="1092" w:beforeLines="350" w:line="560" w:lineRule="exact"/>
        <w:jc w:val="center"/>
        <w:textAlignment w:val="baseline"/>
        <w:rPr>
          <w:rFonts w:ascii="仿宋_GB2312" w:hAnsi="仿宋_GB2312" w:eastAsia="仿宋_GB2312" w:cs="仿宋_GB2312"/>
          <w:snapToGrid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z w:val="36"/>
          <w:szCs w:val="32"/>
          <w:lang w:eastAsia="en-US"/>
        </w:rPr>
        <w:t>填 写 说 明</w:t>
      </w:r>
    </w:p>
    <w:p w14:paraId="1AC37EDD">
      <w:pPr>
        <w:kinsoku w:val="0"/>
        <w:autoSpaceDE w:val="0"/>
        <w:autoSpaceDN w:val="0"/>
        <w:adjustRightInd w:val="0"/>
        <w:snapToGrid w:val="0"/>
        <w:spacing w:line="560" w:lineRule="exact"/>
        <w:ind w:firstLine="539"/>
        <w:textAlignment w:val="baseline"/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en-US"/>
        </w:rPr>
      </w:pPr>
    </w:p>
    <w:p w14:paraId="19F93CB7">
      <w:pPr>
        <w:kinsoku w:val="0"/>
        <w:autoSpaceDE w:val="0"/>
        <w:autoSpaceDN w:val="0"/>
        <w:adjustRightInd w:val="0"/>
        <w:snapToGrid w:val="0"/>
        <w:spacing w:after="120"/>
        <w:ind w:left="480" w:leftChars="200" w:firstLine="420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z w:val="21"/>
          <w:szCs w:val="21"/>
          <w:lang w:eastAsia="en-US"/>
        </w:rPr>
      </w:pPr>
    </w:p>
    <w:p w14:paraId="73924E7D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_GB2312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 w:val="0"/>
          <w:sz w:val="28"/>
          <w:szCs w:val="28"/>
        </w:rPr>
        <w:t>请认真阅读填写说明，并按照表中各项要求如实填写。</w:t>
      </w:r>
    </w:p>
    <w:p w14:paraId="146243A8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_GB2312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 w:val="0"/>
          <w:sz w:val="28"/>
          <w:szCs w:val="28"/>
        </w:rPr>
        <w:t>请用A4纸打印，电子版提交PDF文档格式（PDF）。</w:t>
      </w:r>
    </w:p>
    <w:p w14:paraId="20640582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_GB2312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 w:val="0"/>
          <w:sz w:val="28"/>
          <w:szCs w:val="28"/>
        </w:rPr>
        <w:t>涉密内容可不填写，并单独注明。</w:t>
      </w:r>
    </w:p>
    <w:p w14:paraId="4C571F4D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_GB2312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 w:val="0"/>
          <w:sz w:val="28"/>
          <w:szCs w:val="28"/>
        </w:rPr>
        <w:t>申报咨询联系人：李老师，电话：19108073341</w:t>
      </w:r>
    </w:p>
    <w:p w14:paraId="6220FE2D">
      <w:pPr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仿宋" w:hAnsi="仿宋" w:eastAsia="仿宋" w:cs="仿宋"/>
          <w:snapToGrid w:val="0"/>
          <w:sz w:val="28"/>
          <w:szCs w:val="28"/>
        </w:rPr>
      </w:pPr>
    </w:p>
    <w:p w14:paraId="2ECF3D78">
      <w:pPr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仿宋" w:hAnsi="仿宋" w:eastAsia="仿宋" w:cs="仿宋"/>
          <w:snapToGrid w:val="0"/>
          <w:sz w:val="28"/>
          <w:szCs w:val="28"/>
        </w:rPr>
      </w:pPr>
    </w:p>
    <w:p w14:paraId="2206B72F">
      <w:pPr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仿宋" w:hAnsi="仿宋" w:eastAsia="仿宋" w:cs="仿宋"/>
          <w:snapToGrid w:val="0"/>
          <w:sz w:val="28"/>
          <w:szCs w:val="28"/>
        </w:rPr>
      </w:pPr>
    </w:p>
    <w:p w14:paraId="1BE9BF15">
      <w:pPr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仿宋" w:hAnsi="仿宋" w:eastAsia="仿宋" w:cs="仿宋"/>
          <w:snapToGrid w:val="0"/>
          <w:sz w:val="28"/>
          <w:szCs w:val="28"/>
        </w:rPr>
      </w:pPr>
    </w:p>
    <w:p w14:paraId="46226E79">
      <w:pPr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仿宋" w:hAnsi="仿宋" w:eastAsia="仿宋" w:cs="仿宋"/>
          <w:snapToGrid w:val="0"/>
          <w:sz w:val="28"/>
          <w:szCs w:val="28"/>
        </w:rPr>
      </w:pPr>
    </w:p>
    <w:p w14:paraId="36D5D51F">
      <w:pPr>
        <w:pStyle w:val="2"/>
        <w:kinsoku/>
        <w:spacing w:line="560" w:lineRule="exact"/>
        <w:ind w:firstLine="649"/>
        <w:jc w:val="both"/>
        <w:rPr>
          <w:color w:val="auto"/>
          <w:sz w:val="32"/>
          <w:szCs w:val="32"/>
          <w:lang w:eastAsia="zh-CN"/>
        </w:rPr>
      </w:pPr>
    </w:p>
    <w:p w14:paraId="1F830A72">
      <w:pPr>
        <w:pStyle w:val="2"/>
        <w:kinsoku/>
        <w:spacing w:before="156" w:beforeLines="50" w:after="156" w:afterLines="50" w:line="56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F0DFEE">
      <w:pPr>
        <w:pStyle w:val="2"/>
        <w:kinsoku/>
        <w:spacing w:before="156" w:beforeLines="50" w:after="156" w:afterLines="50" w:line="560" w:lineRule="exact"/>
        <w:jc w:val="both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一、申报单位基本信息</w:t>
      </w:r>
      <w:bookmarkStart w:id="0" w:name="_GoBack"/>
      <w:bookmarkEnd w:id="0"/>
    </w:p>
    <w:tbl>
      <w:tblPr>
        <w:tblStyle w:val="5"/>
        <w:tblW w:w="89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240"/>
        <w:gridCol w:w="1890"/>
        <w:gridCol w:w="2155"/>
        <w:gridCol w:w="1896"/>
      </w:tblGrid>
      <w:tr w14:paraId="2273B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329BD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单位名称</w:t>
            </w:r>
          </w:p>
        </w:tc>
        <w:tc>
          <w:tcPr>
            <w:tcW w:w="313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F2F0A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5D2D4386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组织机构代码</w:t>
            </w:r>
          </w:p>
        </w:tc>
        <w:tc>
          <w:tcPr>
            <w:tcW w:w="1896" w:type="dxa"/>
            <w:vAlign w:val="center"/>
          </w:tcPr>
          <w:p w14:paraId="69F97C97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 w14:paraId="5A1FC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224ED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法定代表人</w:t>
            </w:r>
          </w:p>
        </w:tc>
        <w:tc>
          <w:tcPr>
            <w:tcW w:w="71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74703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  <w:p w14:paraId="701F9AB9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 w14:paraId="6996A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1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65437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项目负责人</w:t>
            </w:r>
          </w:p>
        </w:tc>
        <w:tc>
          <w:tcPr>
            <w:tcW w:w="12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F1388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姓  名</w:t>
            </w:r>
          </w:p>
        </w:tc>
        <w:tc>
          <w:tcPr>
            <w:tcW w:w="1890" w:type="dxa"/>
            <w:vAlign w:val="center"/>
          </w:tcPr>
          <w:p w14:paraId="203EEA95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EF2C1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所在部门</w:t>
            </w:r>
          </w:p>
        </w:tc>
        <w:tc>
          <w:tcPr>
            <w:tcW w:w="18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4D56D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 w14:paraId="37D83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17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2E1B3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5DA78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行政职务</w:t>
            </w:r>
          </w:p>
        </w:tc>
        <w:tc>
          <w:tcPr>
            <w:tcW w:w="1890" w:type="dxa"/>
            <w:vAlign w:val="center"/>
          </w:tcPr>
          <w:p w14:paraId="7DC79038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2FC9C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办公电话</w:t>
            </w:r>
          </w:p>
        </w:tc>
        <w:tc>
          <w:tcPr>
            <w:tcW w:w="18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8565E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 w14:paraId="0A604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17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76274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D34CE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手机</w:t>
            </w:r>
          </w:p>
        </w:tc>
        <w:tc>
          <w:tcPr>
            <w:tcW w:w="1890" w:type="dxa"/>
            <w:vAlign w:val="center"/>
          </w:tcPr>
          <w:p w14:paraId="613D3CF9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08654216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电子邮箱</w:t>
            </w:r>
          </w:p>
        </w:tc>
        <w:tc>
          <w:tcPr>
            <w:tcW w:w="1896" w:type="dxa"/>
            <w:vAlign w:val="center"/>
          </w:tcPr>
          <w:p w14:paraId="2C441587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 w14:paraId="38D7F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6" w:hRule="atLeast"/>
          <w:jc w:val="center"/>
        </w:trPr>
        <w:tc>
          <w:tcPr>
            <w:tcW w:w="1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28B79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lang w:eastAsia="en-US"/>
              </w:rPr>
              <w:t>校简介（500字以内）</w:t>
            </w:r>
          </w:p>
        </w:tc>
        <w:tc>
          <w:tcPr>
            <w:tcW w:w="71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BBD9E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  <w:p w14:paraId="7C87E707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  <w:p w14:paraId="4F70ABD9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  <w:p w14:paraId="7A9B0207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123EAEF6">
      <w:pPr>
        <w:kinsoku w:val="0"/>
        <w:autoSpaceDE w:val="0"/>
        <w:autoSpaceDN w:val="0"/>
        <w:adjustRightInd w:val="0"/>
        <w:snapToGrid w:val="0"/>
        <w:textAlignment w:val="baseline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br w:type="page"/>
      </w:r>
    </w:p>
    <w:p w14:paraId="7B0ACCE4">
      <w:pPr>
        <w:pStyle w:val="2"/>
        <w:kinsoku/>
        <w:spacing w:before="156" w:beforeLines="50" w:after="156" w:afterLines="50" w:line="560" w:lineRule="exact"/>
        <w:jc w:val="both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二、项目建设内容</w:t>
      </w:r>
    </w:p>
    <w:p w14:paraId="12382973">
      <w:pPr>
        <w:pStyle w:val="2"/>
        <w:kinsoku/>
        <w:spacing w:line="560" w:lineRule="exact"/>
        <w:ind w:firstLine="649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请根据本项目通知和本校实际，阐述学校在友谊学院项目中计划实施的内容，包括但不限于以下内容。</w:t>
      </w:r>
    </w:p>
    <w:tbl>
      <w:tblPr>
        <w:tblStyle w:val="6"/>
        <w:tblW w:w="5251" w:type="pct"/>
        <w:tblInd w:w="-2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5830"/>
      </w:tblGrid>
      <w:tr w14:paraId="03A08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3" w:type="pct"/>
            <w:vAlign w:val="center"/>
          </w:tcPr>
          <w:p w14:paraId="398C30A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eastAsia="en-US"/>
              </w:rPr>
              <w:t>项目内容</w:t>
            </w:r>
          </w:p>
        </w:tc>
        <w:tc>
          <w:tcPr>
            <w:tcW w:w="3256" w:type="pct"/>
            <w:vAlign w:val="center"/>
          </w:tcPr>
          <w:p w14:paraId="425222A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eastAsia="en-US"/>
              </w:rPr>
              <w:t>具体举措</w:t>
            </w:r>
          </w:p>
        </w:tc>
      </w:tr>
      <w:tr w14:paraId="64044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743" w:type="pct"/>
            <w:vAlign w:val="center"/>
          </w:tcPr>
          <w:p w14:paraId="205FDEC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  <w:t>1.联合开展境外学历教育</w:t>
            </w:r>
          </w:p>
        </w:tc>
        <w:tc>
          <w:tcPr>
            <w:tcW w:w="3256" w:type="pct"/>
            <w:vAlign w:val="center"/>
          </w:tcPr>
          <w:p w14:paraId="5F45B92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120"/>
              <w:ind w:left="420" w:firstLine="420" w:firstLineChars="200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</w:rPr>
            </w:pPr>
          </w:p>
        </w:tc>
      </w:tr>
      <w:tr w14:paraId="25B1B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743" w:type="pct"/>
            <w:vAlign w:val="center"/>
          </w:tcPr>
          <w:p w14:paraId="23BCB85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  <w:t>2.开发具有国际影响力的教育教学标准（专业标准、课程标准）</w:t>
            </w:r>
          </w:p>
        </w:tc>
        <w:tc>
          <w:tcPr>
            <w:tcW w:w="3256" w:type="pct"/>
            <w:vAlign w:val="center"/>
          </w:tcPr>
          <w:p w14:paraId="47AB634E">
            <w:pPr>
              <w:widowControl w:val="0"/>
              <w:spacing w:after="120" w:line="288" w:lineRule="auto"/>
              <w:jc w:val="both"/>
              <w:rPr>
                <w:rFonts w:ascii="仿宋_GB2312" w:hAnsi="仿宋_GB2312" w:eastAsia="仿宋_GB2312" w:cs="仿宋_GB2312"/>
                <w:snapToGrid w:val="0"/>
                <w:color w:val="FF0000"/>
              </w:rPr>
            </w:pPr>
          </w:p>
        </w:tc>
      </w:tr>
      <w:tr w14:paraId="46A30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743" w:type="pct"/>
            <w:vAlign w:val="center"/>
          </w:tcPr>
          <w:p w14:paraId="6D28564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  <w:t>3.开发具有国际影响力的教育教学资源（课程资源、教学资源和数字化教育教学资源）</w:t>
            </w:r>
          </w:p>
        </w:tc>
        <w:tc>
          <w:tcPr>
            <w:tcW w:w="3256" w:type="pct"/>
            <w:vAlign w:val="center"/>
          </w:tcPr>
          <w:p w14:paraId="111556CC">
            <w:pPr>
              <w:widowControl w:val="0"/>
              <w:spacing w:after="120" w:line="288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</w:rPr>
            </w:pPr>
          </w:p>
        </w:tc>
      </w:tr>
      <w:tr w14:paraId="25A79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743" w:type="pct"/>
            <w:vAlign w:val="center"/>
          </w:tcPr>
          <w:p w14:paraId="185C78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lang w:eastAsia="en-US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  <w:t>建设国际化师资队伍</w:t>
            </w:r>
          </w:p>
        </w:tc>
        <w:tc>
          <w:tcPr>
            <w:tcW w:w="3256" w:type="pct"/>
            <w:vAlign w:val="center"/>
          </w:tcPr>
          <w:p w14:paraId="0EA6A703">
            <w:pPr>
              <w:widowControl w:val="0"/>
              <w:spacing w:line="288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</w:rPr>
            </w:pPr>
          </w:p>
        </w:tc>
      </w:tr>
      <w:tr w14:paraId="3F145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743" w:type="pct"/>
            <w:vAlign w:val="center"/>
          </w:tcPr>
          <w:p w14:paraId="2E7336B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  <w:t>5.构建国际化产教融合实训体系，打造校企协同创新平台（开发具有国际影响力的教学装备，校企共建场景真实开放融合的实训基地）</w:t>
            </w:r>
          </w:p>
        </w:tc>
        <w:tc>
          <w:tcPr>
            <w:tcW w:w="3256" w:type="pct"/>
            <w:vAlign w:val="center"/>
          </w:tcPr>
          <w:p w14:paraId="6BCF088E">
            <w:pPr>
              <w:widowControl w:val="0"/>
              <w:spacing w:line="288" w:lineRule="auto"/>
              <w:jc w:val="both"/>
              <w:rPr>
                <w:rFonts w:ascii="仿宋_GB2312" w:hAnsi="仿宋_GB2312" w:eastAsia="仿宋_GB2312" w:cs="仿宋_GB2312"/>
                <w:snapToGrid w:val="0"/>
                <w:color w:val="0C0C0C"/>
                <w:sz w:val="28"/>
                <w:szCs w:val="28"/>
              </w:rPr>
            </w:pPr>
          </w:p>
        </w:tc>
      </w:tr>
      <w:tr w14:paraId="5E7D7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743" w:type="pct"/>
            <w:vAlign w:val="center"/>
          </w:tcPr>
          <w:p w14:paraId="79621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  <w:t>6.服务国际产能合作与境外中资企业，培养中资企业急需的本土技能人才</w:t>
            </w:r>
          </w:p>
        </w:tc>
        <w:tc>
          <w:tcPr>
            <w:tcW w:w="3256" w:type="pct"/>
            <w:vAlign w:val="center"/>
          </w:tcPr>
          <w:p w14:paraId="2749BA15">
            <w:pPr>
              <w:widowControl w:val="0"/>
              <w:spacing w:line="288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</w:rPr>
            </w:pPr>
          </w:p>
        </w:tc>
      </w:tr>
      <w:tr w14:paraId="687BC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743" w:type="pct"/>
            <w:vAlign w:val="center"/>
          </w:tcPr>
          <w:p w14:paraId="376DE5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lang w:eastAsia="en-US"/>
              </w:rPr>
              <w:t>7.搭建中外人文交流平台</w:t>
            </w:r>
          </w:p>
        </w:tc>
        <w:tc>
          <w:tcPr>
            <w:tcW w:w="3256" w:type="pct"/>
            <w:vAlign w:val="center"/>
          </w:tcPr>
          <w:p w14:paraId="2E2672F5">
            <w:pPr>
              <w:widowControl w:val="0"/>
              <w:spacing w:line="288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</w:rPr>
            </w:pPr>
          </w:p>
        </w:tc>
      </w:tr>
      <w:tr w14:paraId="7A198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743" w:type="pct"/>
            <w:vAlign w:val="center"/>
          </w:tcPr>
          <w:p w14:paraId="71E5AB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  <w:t>8.学校希望建设或开展的其他内容</w:t>
            </w:r>
          </w:p>
        </w:tc>
        <w:tc>
          <w:tcPr>
            <w:tcW w:w="3256" w:type="pct"/>
            <w:vAlign w:val="center"/>
          </w:tcPr>
          <w:p w14:paraId="07CB685F">
            <w:pPr>
              <w:widowControl w:val="0"/>
              <w:spacing w:line="288" w:lineRule="auto"/>
              <w:jc w:val="both"/>
              <w:rPr>
                <w:rFonts w:ascii="仿宋_GB2312" w:hAnsi="仿宋_GB2312" w:eastAsia="仿宋_GB2312" w:cs="仿宋_GB2312"/>
                <w:snapToGrid w:val="0"/>
                <w:color w:val="0C0C0C"/>
                <w:sz w:val="28"/>
                <w:szCs w:val="28"/>
              </w:rPr>
            </w:pPr>
          </w:p>
        </w:tc>
      </w:tr>
    </w:tbl>
    <w:p w14:paraId="0425A8DF">
      <w:pPr>
        <w:pStyle w:val="2"/>
        <w:kinsoku/>
        <w:spacing w:line="560" w:lineRule="exact"/>
        <w:ind w:firstLine="649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6BE327D4">
      <w:pPr>
        <w:kinsoku w:val="0"/>
        <w:autoSpaceDE w:val="0"/>
        <w:autoSpaceDN w:val="0"/>
        <w:adjustRightInd w:val="0"/>
        <w:snapToGrid w:val="0"/>
        <w:textAlignment w:val="baseline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br w:type="page"/>
      </w:r>
    </w:p>
    <w:p w14:paraId="5CECB68A">
      <w:pPr>
        <w:pStyle w:val="2"/>
        <w:kinsoku/>
        <w:spacing w:before="156" w:beforeLines="50" w:after="156" w:afterLines="50" w:line="560" w:lineRule="exact"/>
        <w:jc w:val="both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三、项目实施方案</w:t>
      </w:r>
    </w:p>
    <w:tbl>
      <w:tblPr>
        <w:tblStyle w:val="6"/>
        <w:tblW w:w="8999" w:type="dxa"/>
        <w:tblInd w:w="-2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7083"/>
      </w:tblGrid>
      <w:tr w14:paraId="0715F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7" w:hRule="atLeast"/>
        </w:trPr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3B9C5C43">
            <w:pPr>
              <w:widowControl w:val="0"/>
              <w:spacing w:line="400" w:lineRule="exact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32"/>
              </w:rPr>
              <w:t>项目实施方案及保障措施（2000字以内）</w:t>
            </w:r>
          </w:p>
        </w:tc>
        <w:tc>
          <w:tcPr>
            <w:tcW w:w="7083" w:type="dxa"/>
            <w:tcBorders>
              <w:tl2br w:val="nil"/>
              <w:tr2bl w:val="nil"/>
            </w:tcBorders>
          </w:tcPr>
          <w:p w14:paraId="2EB560B4">
            <w:pPr>
              <w:widowControl w:val="0"/>
              <w:spacing w:line="40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snapToGrid w:val="0"/>
                <w:color w:val="0C0C0C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C0C0C"/>
                <w:sz w:val="28"/>
                <w:szCs w:val="28"/>
              </w:rPr>
              <w:t>请根据项目通知，结合本校实际，阐述学校五年期项目实施方案及相关工作内容的保障措施(包括但不限于组织管理、总投入资金规模、年度计划等等)，并对各方面内容进行规划。</w:t>
            </w:r>
          </w:p>
          <w:p w14:paraId="4A7FB79D">
            <w:pPr>
              <w:widowControl w:val="0"/>
              <w:spacing w:line="40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snapToGrid w:val="0"/>
                <w:color w:val="0C0C0C"/>
                <w:sz w:val="28"/>
                <w:szCs w:val="28"/>
              </w:rPr>
            </w:pPr>
          </w:p>
          <w:p w14:paraId="13D08C5E">
            <w:pPr>
              <w:widowControl w:val="0"/>
              <w:spacing w:line="40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snapToGrid w:val="0"/>
                <w:color w:val="0C0C0C"/>
                <w:sz w:val="28"/>
                <w:szCs w:val="28"/>
              </w:rPr>
            </w:pPr>
          </w:p>
          <w:p w14:paraId="3088B42D">
            <w:pPr>
              <w:widowControl w:val="0"/>
              <w:spacing w:line="40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snapToGrid w:val="0"/>
                <w:color w:val="0C0C0C"/>
                <w:sz w:val="28"/>
                <w:szCs w:val="28"/>
              </w:rPr>
            </w:pPr>
          </w:p>
          <w:p w14:paraId="18E2839D">
            <w:pPr>
              <w:widowControl w:val="0"/>
              <w:spacing w:line="40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snapToGrid w:val="0"/>
                <w:color w:val="0C0C0C"/>
                <w:sz w:val="28"/>
                <w:szCs w:val="28"/>
              </w:rPr>
            </w:pPr>
          </w:p>
          <w:p w14:paraId="0A361D68">
            <w:pPr>
              <w:widowControl w:val="0"/>
              <w:spacing w:line="40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snapToGrid w:val="0"/>
                <w:color w:val="0C0C0C"/>
                <w:sz w:val="28"/>
                <w:szCs w:val="28"/>
              </w:rPr>
            </w:pPr>
          </w:p>
          <w:p w14:paraId="259094C8">
            <w:pPr>
              <w:widowControl/>
              <w:spacing w:after="120" w:line="288" w:lineRule="auto"/>
              <w:ind w:firstLine="240" w:firstLineChars="100"/>
              <w:jc w:val="left"/>
              <w:rPr>
                <w:rFonts w:ascii="仿宋_GB2312" w:hAnsi="仿宋_GB2312" w:eastAsia="仿宋_GB2312" w:cs="仿宋_GB2312"/>
                <w:snapToGrid w:val="0"/>
                <w:color w:val="FF0000"/>
              </w:rPr>
            </w:pPr>
          </w:p>
        </w:tc>
      </w:tr>
    </w:tbl>
    <w:p w14:paraId="20B367A1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226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D86EA">
                          <w:pPr>
                            <w:pStyle w:val="3"/>
                            <w:rPr>
                              <w:rFonts w:hint="eastAsia" w:eastAsia="宋体" w:asciiTheme="minorAscii" w:hAnsiTheme="minorAscii"/>
                              <w:lang w:eastAsia="zh-CN"/>
                            </w:rPr>
                          </w:pPr>
                          <w:r>
                            <w:rPr>
                              <w:rFonts w:hint="default" w:asciiTheme="minorAscii" w:hAnsiTheme="minorAscii"/>
                            </w:rPr>
                            <w:fldChar w:fldCharType="begin"/>
                          </w:r>
                          <w:r>
                            <w:rPr>
                              <w:rFonts w:hint="default" w:asciiTheme="minorAscii" w:hAnsiTheme="minorAscii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Theme="minorAscii" w:hAnsiTheme="minorAscii"/>
                            </w:rPr>
                            <w:fldChar w:fldCharType="separate"/>
                          </w:r>
                          <w:r>
                            <w:rPr>
                              <w:rFonts w:hint="default" w:asciiTheme="minorAscii" w:hAnsiTheme="minorAscii"/>
                            </w:rPr>
                            <w:t>3</w:t>
                          </w:r>
                          <w:r>
                            <w:rPr>
                              <w:rFonts w:hint="default" w:asciiTheme="minorAscii" w:hAnsiTheme="minorAscii"/>
                            </w:rPr>
                            <w:fldChar w:fldCharType="end"/>
                          </w:r>
                          <w:r>
                            <w:rPr>
                              <w:rFonts w:hint="default" w:asciiTheme="minorAscii" w:hAnsiTheme="minorAscii"/>
                            </w:rPr>
                            <w:t xml:space="preserve"> / </w:t>
                          </w:r>
                          <w:r>
                            <w:rPr>
                              <w:rFonts w:hint="eastAsia" w:asciiTheme="minorAscii" w:hAnsiTheme="minorAscii"/>
                              <w:lang w:val="en-US" w:eastAsia="zh-CN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D86EA">
                    <w:pPr>
                      <w:pStyle w:val="3"/>
                      <w:rPr>
                        <w:rFonts w:hint="eastAsia" w:eastAsia="宋体" w:asciiTheme="minorAscii" w:hAnsiTheme="minorAscii"/>
                        <w:lang w:eastAsia="zh-CN"/>
                      </w:rPr>
                    </w:pPr>
                    <w:r>
                      <w:rPr>
                        <w:rFonts w:hint="default" w:asciiTheme="minorAscii" w:hAnsiTheme="minorAscii"/>
                      </w:rPr>
                      <w:fldChar w:fldCharType="begin"/>
                    </w:r>
                    <w:r>
                      <w:rPr>
                        <w:rFonts w:hint="default" w:asciiTheme="minorAscii" w:hAnsiTheme="minorAscii"/>
                      </w:rPr>
                      <w:instrText xml:space="preserve"> PAGE  \* MERGEFORMAT </w:instrText>
                    </w:r>
                    <w:r>
                      <w:rPr>
                        <w:rFonts w:hint="default" w:asciiTheme="minorAscii" w:hAnsiTheme="minorAscii"/>
                      </w:rPr>
                      <w:fldChar w:fldCharType="separate"/>
                    </w:r>
                    <w:r>
                      <w:rPr>
                        <w:rFonts w:hint="default" w:asciiTheme="minorAscii" w:hAnsiTheme="minorAscii"/>
                      </w:rPr>
                      <w:t>3</w:t>
                    </w:r>
                    <w:r>
                      <w:rPr>
                        <w:rFonts w:hint="default" w:asciiTheme="minorAscii" w:hAnsiTheme="minorAscii"/>
                      </w:rPr>
                      <w:fldChar w:fldCharType="end"/>
                    </w:r>
                    <w:r>
                      <w:rPr>
                        <w:rFonts w:hint="default" w:asciiTheme="minorAscii" w:hAnsiTheme="minorAscii"/>
                      </w:rPr>
                      <w:t xml:space="preserve"> / </w:t>
                    </w:r>
                    <w:r>
                      <w:rPr>
                        <w:rFonts w:hint="eastAsia" w:asciiTheme="minorAscii" w:hAnsiTheme="minorAscii"/>
                        <w:lang w:val="en-US" w:eastAsia="zh-CN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97529"/>
    <w:rsid w:val="723C2376"/>
    <w:rsid w:val="7559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sz w:val="36"/>
      <w:szCs w:val="36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2025-11-07T08:03:00Z</dcterms:created>
  <dc:creator>universe</dc:creator>
  <cp:lastModifiedBy>universe</cp:lastModifiedBy>
  <dcterms:modified xsi:type="dcterms:W3CDTF">2025-11-07T08:05:09Z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F0D15CCD332B4D9482754DF73BF3B0E2_11</vt:lpwstr>
  </property>
  <property fmtid="{D5CDD505-2E9C-101B-9397-08002B2CF9AE}" pid="4" name="KSOTemplateDocerSaveRecord">
    <vt:lpwstr>eyJoZGlkIjoiNzViZWE1ZmZhN2QyMDg3M2YzZDY5MDk3NTc5ZTg4ODgiLCJ1c2VySWQiOiIyODI4NTc3MDcifQ==</vt:lpwstr>
  </property>
</Properties>
</file>