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CEE59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bookmarkStart w:id="0" w:name="_GoBack"/>
      <w:bookmarkEnd w:id="0"/>
    </w:p>
    <w:p w14:paraId="50A3FD1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关于征集《安徽文化年鉴》有关素材的通知</w:t>
      </w:r>
    </w:p>
    <w:p w14:paraId="2433097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20DA15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各市社科联、高校社科联、省属社科类社会组织：</w:t>
      </w:r>
    </w:p>
    <w:p w14:paraId="6E003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mailto:为做好《安徽文化年鉴》（2022）组稿工作，现面向各市社科联、高校社科联、省属社科类社会组织征集徽文化、淮河文化、皖江文化三大地域文化研究及普及有关素材。请按模版将有关素材发送至253539906@qq.com。截止日期2024年4月12日。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为做好《安徽文化年鉴》组稿工作，现面向各市、高校社科联、省属社科类社会组织征集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徽州文化、长江文化、淮河文化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有关素材。</w:t>
      </w:r>
    </w:p>
    <w:p w14:paraId="7F357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一、征集范围</w:t>
      </w:r>
    </w:p>
    <w:p w14:paraId="59CF7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2024年围绕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徽州文化、长江文化、淮河文化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形成的研究成果或学术活动。主办（协办）主体为市社科联、高校社科联、省属社科类社会组织。</w:t>
      </w:r>
    </w:p>
    <w:p w14:paraId="3647C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二、征集时限</w:t>
      </w:r>
    </w:p>
    <w:p w14:paraId="30E2D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请将有关素材按规范填报（图片命名后单独以附件方式发送）发至1545584815@qq.com，邮件标题为报送文化年鉴素材+单位+联系方式。报送截止日期2025年12月8日。</w:t>
      </w:r>
    </w:p>
    <w:p w14:paraId="6A9F3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三、联系方式</w:t>
      </w:r>
    </w:p>
    <w:p w14:paraId="44B86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联系人：宣馨馨。</w:t>
      </w:r>
    </w:p>
    <w:p w14:paraId="4DD32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联系电话：0551-63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417233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15256248911（微信号）。</w:t>
      </w:r>
    </w:p>
    <w:p w14:paraId="3880F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927E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素材示例（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300字左右，图片像素不低于300万，图片需要配以介绍时间、地点、主要任务、活动内容简短文字说明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）：</w:t>
      </w:r>
    </w:p>
    <w:p w14:paraId="78F69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标题：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安徽省徽学学会2023学术年会暨“徽学与新的文化使命”学术研讨会召开。</w:t>
      </w:r>
    </w:p>
    <w:p w14:paraId="24EFB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内容：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月2日，安徽省徽学学会2023学术年会暨“徽学与新的文化使命”学术研讨会在祁门举行。省政协文化文史和学习委员会副主任、省徽学学会会长洪永平，十二届省政协民宗委主任、省徽学学会顾问万以学，市委常委、市委秘书长杨龙，祁门县委书记胡梅元等出席会议。会议由安徽省徽学学会、安徽大学徽学研究中心、安徽师范大学历史学院联合主办，黄山市社科联、祁门县委县政府承办。活动期间，来自全国的200余位专家学者围绕徽州古村落数字化保护与活化利用、徽州与周边地区经济文化互动、旅游度假区高质量发展等话题作交流发言，研究探讨徽学在新的文化使命中的机遇与担当，为推动徽文化创造性转化、创新性发展集思广益。</w:t>
      </w:r>
    </w:p>
    <w:p w14:paraId="757EF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D57C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省社科联办公室</w:t>
      </w:r>
    </w:p>
    <w:p w14:paraId="322E9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2025年12月1日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0BF87D-807A-452E-8BE6-499C718132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2" w:fontKey="{3F27FFB9-1F2E-47A7-B05F-3B6998EFC8F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69887E9-EBF3-42D4-917C-6B67CB2EDBF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AFC2228-FBCE-4A86-A216-23F614BEFDB9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D3DC2B35-F524-434E-81DC-E794F9C0DA8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7C3CF5B9-5E2E-48DF-AEF1-732EEAECA8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5ZTRlZWEyNjBjMzUxNjI5ZTQ3MmQ0YmYzYzU4MDAifQ=="/>
  </w:docVars>
  <w:rsids>
    <w:rsidRoot w:val="00000000"/>
    <w:rsid w:val="00374D53"/>
    <w:rsid w:val="010E0F4F"/>
    <w:rsid w:val="01C34939"/>
    <w:rsid w:val="05B7225C"/>
    <w:rsid w:val="0F3D5D2B"/>
    <w:rsid w:val="0FB83AEB"/>
    <w:rsid w:val="133F217D"/>
    <w:rsid w:val="138D5C27"/>
    <w:rsid w:val="168D4506"/>
    <w:rsid w:val="23357ADA"/>
    <w:rsid w:val="3C790E33"/>
    <w:rsid w:val="4A34714B"/>
    <w:rsid w:val="51AC67D0"/>
    <w:rsid w:val="54154D65"/>
    <w:rsid w:val="56721634"/>
    <w:rsid w:val="5D3A4C25"/>
    <w:rsid w:val="61D27B22"/>
    <w:rsid w:val="68E87D69"/>
    <w:rsid w:val="6F422628"/>
    <w:rsid w:val="73F70589"/>
    <w:rsid w:val="74AC7D5E"/>
    <w:rsid w:val="7C374CF9"/>
    <w:rsid w:val="EF6A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652</Words>
  <Characters>714</Characters>
  <Lines>0</Lines>
  <Paragraphs>0</Paragraphs>
  <TotalTime>9</TotalTime>
  <ScaleCrop>false</ScaleCrop>
  <LinksUpToDate>false</LinksUpToDate>
  <CharactersWithSpaces>773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2024-04-02T14:53:00Z</dcterms:created>
  <dc:creator>57329</dc:creator>
  <cp:lastModifiedBy>开心果</cp:lastModifiedBy>
  <dcterms:modified xsi:type="dcterms:W3CDTF">2025-12-02T09:55:22Z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9A128F86BB7B4A81B74D52B73A70FE1E_13</vt:lpwstr>
  </property>
</Properties>
</file>