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8A" w:rsidRPr="00AD524B" w:rsidRDefault="00AD524B" w:rsidP="00AD524B">
      <w:pPr>
        <w:spacing w:line="360" w:lineRule="auto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AD524B">
        <w:rPr>
          <w:rFonts w:ascii="Times New Roman" w:eastAsia="仿宋" w:hAnsi="Times New Roman" w:cs="Times New Roman"/>
          <w:b/>
          <w:sz w:val="32"/>
          <w:szCs w:val="32"/>
        </w:rPr>
        <w:t>2025</w:t>
      </w:r>
      <w:r w:rsidRPr="00AD524B">
        <w:rPr>
          <w:rFonts w:ascii="Times New Roman" w:eastAsia="仿宋" w:hAnsi="Times New Roman" w:cs="Times New Roman"/>
          <w:b/>
          <w:sz w:val="32"/>
          <w:szCs w:val="32"/>
        </w:rPr>
        <w:t>年度安徽省自然科学奖项目公示内容</w:t>
      </w: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1. </w:t>
      </w:r>
      <w:r w:rsidRPr="00AD524B">
        <w:rPr>
          <w:rFonts w:ascii="Times New Roman" w:eastAsia="仿宋" w:hAnsi="Times New Roman" w:cs="Times New Roman"/>
          <w:sz w:val="24"/>
          <w:szCs w:val="24"/>
        </w:rPr>
        <w:t>项目名称：金属硫化物</w:t>
      </w:r>
      <w:r w:rsidR="006026BE" w:rsidRPr="00AD524B">
        <w:rPr>
          <w:rFonts w:ascii="Times New Roman" w:eastAsia="仿宋" w:hAnsi="Times New Roman" w:cs="Times New Roman"/>
          <w:sz w:val="24"/>
          <w:szCs w:val="24"/>
        </w:rPr>
        <w:t>双功能</w:t>
      </w:r>
      <w:r w:rsidRPr="00AD524B">
        <w:rPr>
          <w:rFonts w:ascii="Times New Roman" w:eastAsia="仿宋" w:hAnsi="Times New Roman" w:cs="Times New Roman"/>
          <w:sz w:val="24"/>
          <w:szCs w:val="24"/>
        </w:rPr>
        <w:t>光催化反应体系的构建及其</w:t>
      </w:r>
      <w:r w:rsidR="006026BE">
        <w:rPr>
          <w:rFonts w:ascii="Times New Roman" w:eastAsia="仿宋" w:hAnsi="Times New Roman" w:cs="Times New Roman" w:hint="eastAsia"/>
          <w:sz w:val="24"/>
          <w:szCs w:val="24"/>
        </w:rPr>
        <w:t>催化</w:t>
      </w:r>
      <w:r w:rsidRPr="00AD524B">
        <w:rPr>
          <w:rFonts w:ascii="Times New Roman" w:eastAsia="仿宋" w:hAnsi="Times New Roman" w:cs="Times New Roman"/>
          <w:sz w:val="24"/>
          <w:szCs w:val="24"/>
        </w:rPr>
        <w:t>机制的研究</w:t>
      </w: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2. </w:t>
      </w:r>
      <w:r w:rsidRPr="00AD524B">
        <w:rPr>
          <w:rFonts w:ascii="Times New Roman" w:eastAsia="仿宋" w:hAnsi="Times New Roman" w:cs="Times New Roman"/>
          <w:sz w:val="24"/>
          <w:szCs w:val="24"/>
        </w:rPr>
        <w:t>主要完成人：孟苏刚、张金锋、陈士夫</w:t>
      </w: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3. </w:t>
      </w:r>
      <w:r w:rsidRPr="00AD524B">
        <w:rPr>
          <w:rFonts w:ascii="Times New Roman" w:eastAsia="仿宋" w:hAnsi="Times New Roman" w:cs="Times New Roman"/>
          <w:sz w:val="24"/>
          <w:szCs w:val="24"/>
        </w:rPr>
        <w:t>主要完成单位：淮北师范大学</w:t>
      </w: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4. </w:t>
      </w:r>
      <w:r w:rsidRPr="00AD524B">
        <w:rPr>
          <w:rFonts w:ascii="Times New Roman" w:eastAsia="仿宋" w:hAnsi="Times New Roman" w:cs="Times New Roman"/>
          <w:sz w:val="24"/>
          <w:szCs w:val="24"/>
        </w:rPr>
        <w:t>提</w:t>
      </w: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D524B">
        <w:rPr>
          <w:rFonts w:ascii="Times New Roman" w:eastAsia="仿宋" w:hAnsi="Times New Roman" w:cs="Times New Roman"/>
          <w:sz w:val="24"/>
          <w:szCs w:val="24"/>
        </w:rPr>
        <w:t>名</w:t>
      </w:r>
      <w:r w:rsidRPr="00AD524B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AD524B">
        <w:rPr>
          <w:rFonts w:ascii="Times New Roman" w:eastAsia="仿宋" w:hAnsi="Times New Roman" w:cs="Times New Roman"/>
          <w:sz w:val="24"/>
          <w:szCs w:val="24"/>
        </w:rPr>
        <w:t>者：淮北师范大学</w:t>
      </w:r>
    </w:p>
    <w:p w:rsidR="00AD524B" w:rsidRPr="00AD524B" w:rsidRDefault="00AD524B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AD524B">
        <w:rPr>
          <w:rFonts w:ascii="Times New Roman" w:eastAsia="仿宋" w:hAnsi="Times New Roman" w:cs="Times New Roman"/>
          <w:sz w:val="24"/>
          <w:szCs w:val="24"/>
        </w:rPr>
        <w:t>5.</w:t>
      </w:r>
      <w:r w:rsidRPr="00AD524B">
        <w:rPr>
          <w:rFonts w:ascii="Times New Roman" w:hAnsi="Times New Roman" w:cs="Times New Roman"/>
          <w:szCs w:val="24"/>
        </w:rPr>
        <w:t xml:space="preserve"> </w:t>
      </w:r>
      <w:r w:rsidRPr="00AD524B">
        <w:rPr>
          <w:rFonts w:ascii="Times New Roman" w:eastAsia="仿宋" w:hAnsi="Times New Roman" w:cs="Times New Roman"/>
          <w:sz w:val="24"/>
          <w:szCs w:val="24"/>
        </w:rPr>
        <w:t>代表性论文目录</w:t>
      </w:r>
    </w:p>
    <w:tbl>
      <w:tblPr>
        <w:tblW w:w="13955" w:type="dxa"/>
        <w:jc w:val="center"/>
        <w:tblInd w:w="-54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528"/>
        <w:gridCol w:w="992"/>
        <w:gridCol w:w="1134"/>
        <w:gridCol w:w="1134"/>
        <w:gridCol w:w="851"/>
        <w:gridCol w:w="1559"/>
        <w:gridCol w:w="567"/>
        <w:gridCol w:w="992"/>
        <w:gridCol w:w="773"/>
      </w:tblGrid>
      <w:tr w:rsidR="00FC0482" w:rsidRPr="0040518E" w:rsidTr="006026BE">
        <w:trPr>
          <w:trHeight w:val="1095"/>
          <w:jc w:val="center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序号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论文（专著）</w:t>
            </w:r>
          </w:p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名称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刊名</w:t>
            </w:r>
          </w:p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作者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年卷页码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发表时间年月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日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通讯作者（含共同）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第一作者（含共同）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国内作者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他引次数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检索数据库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是否包含国外单位</w:t>
            </w:r>
          </w:p>
        </w:tc>
      </w:tr>
      <w:tr w:rsidR="00FC0482" w:rsidRPr="0040518E" w:rsidTr="006026BE">
        <w:trPr>
          <w:trHeight w:hRule="exact" w:val="1582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napToGri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Efficient photocatalytic H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2</w:t>
            </w:r>
            <w:r w:rsidRPr="0040518E">
              <w:rPr>
                <w:rFonts w:ascii="Times New Roman" w:eastAsia="仿宋"/>
                <w:bCs/>
                <w:szCs w:val="21"/>
              </w:rPr>
              <w:t xml:space="preserve"> evolution, CO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2</w:t>
            </w:r>
            <w:r w:rsidRPr="0040518E">
              <w:rPr>
                <w:rFonts w:ascii="Times New Roman" w:eastAsia="仿宋"/>
                <w:bCs/>
                <w:szCs w:val="21"/>
              </w:rPr>
              <w:t xml:space="preserve"> reduction and N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2</w:t>
            </w:r>
            <w:r w:rsidRPr="0040518E">
              <w:rPr>
                <w:rFonts w:ascii="Times New Roman" w:eastAsia="仿宋"/>
                <w:bCs/>
                <w:szCs w:val="21"/>
              </w:rPr>
              <w:t xml:space="preserve"> fixation coupled with organic synthesis by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cocatalyst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and vacancies engineering/Applied Catalysis B-Environmental/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Sugang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Cheng Chen,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Xiaomeng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Gu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Huihui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Wu,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Qiangqiang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Jinfeng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Zhang,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Shifu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Chen,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Xianliang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Fu, Dan Liu,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Weiwei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Lei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 xml:space="preserve">2021, </w:t>
            </w:r>
          </w:p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iCs/>
                <w:szCs w:val="21"/>
              </w:rPr>
            </w:pPr>
            <w:r w:rsidRPr="0040518E">
              <w:rPr>
                <w:rFonts w:ascii="Times New Roman" w:eastAsia="仿宋"/>
                <w:bCs/>
                <w:iCs/>
                <w:szCs w:val="21"/>
              </w:rPr>
              <w:t xml:space="preserve">285, 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iCs/>
                <w:szCs w:val="21"/>
              </w:rPr>
              <w:t xml:space="preserve">119789.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2021.5.15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孟苏刚</w:t>
            </w:r>
          </w:p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陈士夫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proofErr w:type="spellStart"/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Weiwei</w:t>
            </w:r>
            <w:proofErr w:type="spellEnd"/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 xml:space="preserve"> Lei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顾晓蒙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吴惠惠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孟强强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张金锋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付先亮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6026B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Web of Science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40518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Cs/>
                <w:szCs w:val="21"/>
              </w:rPr>
              <w:t>是</w:t>
            </w:r>
          </w:p>
        </w:tc>
      </w:tr>
      <w:tr w:rsidR="00FC0482" w:rsidRPr="0040518E" w:rsidTr="006026BE">
        <w:trPr>
          <w:trHeight w:hRule="exact" w:val="1837"/>
          <w:jc w:val="center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 xml:space="preserve">One-step synthesis of 2D/2D-3D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NiS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>/Zn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3</w:t>
            </w:r>
            <w:r w:rsidRPr="0040518E">
              <w:rPr>
                <w:rFonts w:ascii="Times New Roman" w:eastAsia="仿宋"/>
                <w:bCs/>
                <w:szCs w:val="21"/>
              </w:rPr>
              <w:t>In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2</w:t>
            </w:r>
            <w:r w:rsidRPr="0040518E">
              <w:rPr>
                <w:rFonts w:ascii="Times New Roman" w:eastAsia="仿宋"/>
                <w:bCs/>
                <w:szCs w:val="21"/>
              </w:rPr>
              <w:t>S</w:t>
            </w:r>
            <w:r w:rsidRPr="0040518E">
              <w:rPr>
                <w:rFonts w:ascii="Times New Roman" w:eastAsia="仿宋"/>
                <w:bCs/>
                <w:szCs w:val="21"/>
                <w:vertAlign w:val="subscript"/>
              </w:rPr>
              <w:t>6</w:t>
            </w:r>
            <w:r w:rsidRPr="0040518E">
              <w:rPr>
                <w:rFonts w:ascii="Times New Roman" w:eastAsia="仿宋"/>
                <w:bCs/>
                <w:szCs w:val="21"/>
              </w:rPr>
              <w:t xml:space="preserve"> hierarchical structure toward solar-to-chemical energy transformation of biomass-relevant alcohols/Applied Catalysis B: Environmental/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Sugang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Huihui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Wu,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Yanjuan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Cui,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Xiuzhen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Zheng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Hao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Shifu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Chen,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Yaxiao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Xianliang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Fu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2020,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266,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118617.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2020.6.5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吴惠惠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崔言娟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郑秀珍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王浩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王亚晓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付先亮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6026B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Web of Science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否</w:t>
            </w:r>
          </w:p>
        </w:tc>
      </w:tr>
      <w:tr w:rsidR="00FC0482" w:rsidRPr="0040518E" w:rsidTr="006026BE">
        <w:trPr>
          <w:trHeight w:hRule="exact" w:val="1855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 xml:space="preserve">Metal sulfide S-scheme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homojunction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for photocatalytic selective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phenylcarbinol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oxidation/Advanced Science/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Huijun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Zhang,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Yujie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Gao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Sugang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Zengrong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Peixian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Zhongliao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Wang,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Shifu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Chen, Bo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Weng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Yu-Ming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Zheng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2024,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11, 2400099.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2024.5.8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翁波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026BE" w:rsidRDefault="00AD524B" w:rsidP="006026B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张慧君</w:t>
            </w:r>
          </w:p>
          <w:p w:rsidR="00AD524B" w:rsidRPr="0040518E" w:rsidRDefault="00AD524B" w:rsidP="006026B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高玉洁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张慧君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高玉洁，孟苏刚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汪增荣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王培贤，王中辽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陈士夫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翁波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郑煜铭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6026B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Web of Science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是</w:t>
            </w:r>
          </w:p>
        </w:tc>
      </w:tr>
      <w:tr w:rsidR="00FC0482" w:rsidRPr="0040518E" w:rsidTr="006026BE">
        <w:trPr>
          <w:trHeight w:hRule="exact" w:val="1416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Effective use of photogenerated electrons and holes in a system: Photocatalytic selective oxidation of aromatic alcohols to aldehydes and hydrogen production/Journal of Catalysis/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Sugang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Xiangju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Ye,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Jinghu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Zhang,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Xianliang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Fu, </w:t>
            </w:r>
            <w:proofErr w:type="spellStart"/>
            <w:r w:rsidRPr="0040518E">
              <w:rPr>
                <w:rFonts w:ascii="Times New Roman" w:eastAsia="仿宋"/>
                <w:bCs/>
                <w:szCs w:val="21"/>
              </w:rPr>
              <w:t>Shifu</w:t>
            </w:r>
            <w:proofErr w:type="spellEnd"/>
            <w:r w:rsidRPr="0040518E">
              <w:rPr>
                <w:rFonts w:ascii="Times New Roman" w:eastAsia="仿宋"/>
                <w:bCs/>
                <w:szCs w:val="21"/>
              </w:rPr>
              <w:t xml:space="preserve"> Chen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2018,</w:t>
            </w:r>
          </w:p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367,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159-170.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2018.11.1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叶祥桔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张敬胡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付先亮</w:t>
            </w:r>
            <w:r w:rsidR="0040518E">
              <w:rPr>
                <w:rFonts w:ascii="Times New Roman" w:eastAsia="仿宋" w:hAnsi="Times New Roman" w:cs="Times New Roman" w:hint="eastAsia"/>
                <w:bCs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6026B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Web of Science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否</w:t>
            </w:r>
          </w:p>
        </w:tc>
      </w:tr>
      <w:tr w:rsidR="00FC0482" w:rsidRPr="0040518E" w:rsidTr="006026BE">
        <w:trPr>
          <w:trHeight w:hRule="exact" w:val="1138"/>
          <w:jc w:val="center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DA7CC4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Simultaneous dehydrogenation and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hydrogenolysis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of aromatic alcohols in one reaction system via visible-light-driven heterogeneous photocatalysis/Journal of Catalysis/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Sugang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Meng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Xiaofeng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Ning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,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Susheng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Chang,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Xianliang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Fu,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Xiangju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Ye, </w:t>
            </w:r>
            <w:proofErr w:type="spellStart"/>
            <w:r w:rsidRPr="0040518E">
              <w:rPr>
                <w:rFonts w:ascii="Times New Roman" w:eastAsia="仿宋" w:hAnsi="Times New Roman" w:cs="Times New Roman"/>
                <w:szCs w:val="21"/>
              </w:rPr>
              <w:t>Shifu</w:t>
            </w:r>
            <w:proofErr w:type="spellEnd"/>
            <w:r w:rsidRPr="0040518E">
              <w:rPr>
                <w:rFonts w:ascii="Times New Roman" w:eastAsia="仿宋" w:hAnsi="Times New Roman" w:cs="Times New Roman"/>
                <w:szCs w:val="21"/>
              </w:rPr>
              <w:t xml:space="preserve"> Chen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2018,</w:t>
            </w:r>
          </w:p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bCs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357,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247-256.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pStyle w:val="a5"/>
              <w:adjustRightInd w:val="0"/>
              <w:spacing w:line="240" w:lineRule="auto"/>
              <w:ind w:firstLineChars="0" w:firstLine="0"/>
              <w:rPr>
                <w:rFonts w:ascii="Times New Roman" w:eastAsia="仿宋"/>
                <w:szCs w:val="21"/>
              </w:rPr>
            </w:pPr>
            <w:r w:rsidRPr="0040518E">
              <w:rPr>
                <w:rFonts w:ascii="Times New Roman" w:eastAsia="仿宋"/>
                <w:bCs/>
                <w:szCs w:val="21"/>
              </w:rPr>
              <w:t>2018.1.1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bCs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陈士夫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孟苏刚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szCs w:val="21"/>
              </w:rPr>
              <w:t>孟苏刚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宁晓峰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常苏生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付先亮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叶祥桔</w:t>
            </w:r>
            <w:r w:rsidR="0040518E">
              <w:rPr>
                <w:rFonts w:ascii="Times New Roman" w:eastAsia="仿宋" w:hAnsi="Times New Roman" w:cs="Times New Roman" w:hint="eastAsia"/>
                <w:szCs w:val="21"/>
              </w:rPr>
              <w:t>,</w:t>
            </w:r>
            <w:r w:rsidRPr="0040518E">
              <w:rPr>
                <w:rFonts w:ascii="Times New Roman" w:eastAsia="仿宋" w:hAnsi="Times New Roman" w:cs="Times New Roman"/>
                <w:szCs w:val="21"/>
              </w:rPr>
              <w:t>陈士夫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D524B" w:rsidRPr="0040518E" w:rsidRDefault="006026BE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  <w:shd w:val="clear" w:color="auto" w:fill="FFFFFF"/>
              </w:rPr>
              <w:t>Web of Science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AD524B" w:rsidRPr="0040518E" w:rsidRDefault="00AD524B" w:rsidP="0040518E">
            <w:pPr>
              <w:adjustRightInd w:val="0"/>
              <w:snapToGrid w:val="0"/>
              <w:rPr>
                <w:rFonts w:ascii="Times New Roman" w:eastAsia="仿宋" w:hAnsi="Times New Roman" w:cs="Times New Roman"/>
                <w:szCs w:val="21"/>
              </w:rPr>
            </w:pPr>
            <w:r w:rsidRPr="0040518E">
              <w:rPr>
                <w:rFonts w:ascii="Times New Roman" w:eastAsia="仿宋" w:hAnsi="Times New Roman" w:cs="Times New Roman"/>
                <w:bCs/>
                <w:szCs w:val="21"/>
              </w:rPr>
              <w:t>否</w:t>
            </w:r>
          </w:p>
        </w:tc>
      </w:tr>
    </w:tbl>
    <w:p w:rsidR="00AD524B" w:rsidRPr="00AD524B" w:rsidRDefault="008A5160" w:rsidP="00AD524B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8A5160">
        <w:rPr>
          <w:rFonts w:ascii="Times New Roman" w:eastAsia="仿宋" w:hAnsi="Times New Roman" w:cs="Times New Roman" w:hint="eastAsia"/>
          <w:sz w:val="24"/>
          <w:szCs w:val="24"/>
        </w:rPr>
        <w:t>承诺：本项目所列代表性论文符合提名要求且无争议。上述代表性论文等用于提名安徽省自然科学奖的情况，已征得未列入项目主要完成人的权利人的同意，有关知情证明材料均存档备查。</w:t>
      </w:r>
      <w:bookmarkStart w:id="0" w:name="_GoBack"/>
      <w:bookmarkEnd w:id="0"/>
    </w:p>
    <w:sectPr w:rsidR="00AD524B" w:rsidRPr="00AD524B" w:rsidSect="00AD524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3FE" w:rsidRDefault="005343FE" w:rsidP="00AD524B">
      <w:r>
        <w:separator/>
      </w:r>
    </w:p>
  </w:endnote>
  <w:endnote w:type="continuationSeparator" w:id="0">
    <w:p w:rsidR="005343FE" w:rsidRDefault="005343FE" w:rsidP="00AD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3FE" w:rsidRDefault="005343FE" w:rsidP="00AD524B">
      <w:r>
        <w:separator/>
      </w:r>
    </w:p>
  </w:footnote>
  <w:footnote w:type="continuationSeparator" w:id="0">
    <w:p w:rsidR="005343FE" w:rsidRDefault="005343FE" w:rsidP="00AD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01"/>
    <w:rsid w:val="0035476D"/>
    <w:rsid w:val="0040518E"/>
    <w:rsid w:val="005343FE"/>
    <w:rsid w:val="006026BE"/>
    <w:rsid w:val="006C3E01"/>
    <w:rsid w:val="00726B7F"/>
    <w:rsid w:val="008A5160"/>
    <w:rsid w:val="00AD524B"/>
    <w:rsid w:val="00F2518A"/>
    <w:rsid w:val="00FC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24B"/>
    <w:rPr>
      <w:sz w:val="18"/>
      <w:szCs w:val="18"/>
    </w:rPr>
  </w:style>
  <w:style w:type="paragraph" w:styleId="a5">
    <w:name w:val="Plain Text"/>
    <w:basedOn w:val="a"/>
    <w:link w:val="Char1"/>
    <w:qFormat/>
    <w:rsid w:val="00AD524B"/>
    <w:pPr>
      <w:spacing w:line="360" w:lineRule="auto"/>
      <w:ind w:firstLineChars="200" w:firstLine="480"/>
    </w:pPr>
    <w:rPr>
      <w:rFonts w:ascii="仿宋_GB2312" w:eastAsia="宋体" w:hAnsi="Times New Roman" w:cs="Times New Roman"/>
      <w:szCs w:val="20"/>
    </w:rPr>
  </w:style>
  <w:style w:type="character" w:customStyle="1" w:styleId="Char1">
    <w:name w:val="纯文本 Char"/>
    <w:basedOn w:val="a0"/>
    <w:link w:val="a5"/>
    <w:rsid w:val="00AD524B"/>
    <w:rPr>
      <w:rFonts w:ascii="仿宋_GB2312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24B"/>
    <w:rPr>
      <w:sz w:val="18"/>
      <w:szCs w:val="18"/>
    </w:rPr>
  </w:style>
  <w:style w:type="paragraph" w:styleId="a5">
    <w:name w:val="Plain Text"/>
    <w:basedOn w:val="a"/>
    <w:link w:val="Char1"/>
    <w:qFormat/>
    <w:rsid w:val="00AD524B"/>
    <w:pPr>
      <w:spacing w:line="360" w:lineRule="auto"/>
      <w:ind w:firstLineChars="200" w:firstLine="480"/>
    </w:pPr>
    <w:rPr>
      <w:rFonts w:ascii="仿宋_GB2312" w:eastAsia="宋体" w:hAnsi="Times New Roman" w:cs="Times New Roman"/>
      <w:szCs w:val="20"/>
    </w:rPr>
  </w:style>
  <w:style w:type="character" w:customStyle="1" w:styleId="Char1">
    <w:name w:val="纯文本 Char"/>
    <w:basedOn w:val="a0"/>
    <w:link w:val="a5"/>
    <w:rsid w:val="00AD524B"/>
    <w:rPr>
      <w:rFonts w:ascii="仿宋_GB2312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孟苏刚</dc:creator>
  <cp:keywords/>
  <dc:description/>
  <cp:lastModifiedBy>孟苏刚</cp:lastModifiedBy>
  <cp:revision>4</cp:revision>
  <dcterms:created xsi:type="dcterms:W3CDTF">2026-09-03T01:28:00Z</dcterms:created>
  <dcterms:modified xsi:type="dcterms:W3CDTF">2026-09-03T11:55:00Z</dcterms:modified>
</cp:coreProperties>
</file>