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65F81">
      <w:pPr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课题编号：</w:t>
      </w:r>
    </w:p>
    <w:p w14:paraId="354900D8">
      <w:pPr>
        <w:spacing w:after="156" w:afterLines="50" w:line="480" w:lineRule="auto"/>
        <w:jc w:val="center"/>
        <w:rPr>
          <w:rFonts w:hint="eastAsia" w:ascii="黑体" w:hAnsi="黑体" w:eastAsia="黑体" w:cs="黑体"/>
          <w:b/>
          <w:sz w:val="52"/>
          <w:szCs w:val="52"/>
        </w:rPr>
      </w:pPr>
      <w:r>
        <w:rPr>
          <w:rFonts w:hint="eastAsia" w:ascii="黑体" w:hAnsi="黑体" w:eastAsia="黑体" w:cs="黑体"/>
          <w:b/>
          <w:sz w:val="52"/>
          <w:szCs w:val="52"/>
        </w:rPr>
        <w:t>安徽省智能计算及应用重点实验室</w:t>
      </w:r>
    </w:p>
    <w:p w14:paraId="581F14B9">
      <w:pPr>
        <w:spacing w:after="156" w:afterLines="50" w:line="480" w:lineRule="auto"/>
        <w:jc w:val="center"/>
        <w:rPr>
          <w:rFonts w:hint="eastAsia" w:ascii="黑体" w:hAnsi="黑体" w:eastAsia="黑体" w:cs="黑体"/>
          <w:b/>
          <w:sz w:val="52"/>
          <w:szCs w:val="52"/>
        </w:rPr>
      </w:pPr>
      <w:r>
        <w:rPr>
          <w:rFonts w:hint="eastAsia" w:ascii="黑体" w:hAnsi="黑体" w:eastAsia="黑体" w:cs="黑体"/>
          <w:b/>
          <w:sz w:val="52"/>
          <w:szCs w:val="52"/>
        </w:rPr>
        <w:t>开放课题中期检查报告</w:t>
      </w:r>
    </w:p>
    <w:p w14:paraId="0A0221AB">
      <w:pPr>
        <w:jc w:val="center"/>
        <w:rPr>
          <w:rFonts w:hint="eastAsia" w:ascii="宋体" w:hAnsi="宋体"/>
          <w:b/>
          <w:sz w:val="30"/>
          <w:szCs w:val="30"/>
        </w:rPr>
      </w:pPr>
      <w:bookmarkStart w:id="0" w:name="_GoBack"/>
      <w:bookmarkEnd w:id="0"/>
    </w:p>
    <w:p w14:paraId="5293AD14">
      <w:pPr>
        <w:jc w:val="center"/>
        <w:rPr>
          <w:rFonts w:hint="eastAsia" w:ascii="宋体" w:hAnsi="宋体"/>
          <w:b/>
          <w:sz w:val="30"/>
          <w:szCs w:val="30"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5517"/>
      </w:tblGrid>
      <w:tr w14:paraId="624DE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7C689FE9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课题名称：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4EAB3CCE">
            <w:pPr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3B1CA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64362B9D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第一申请人：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26BD440D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1CBED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69CE4873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1C8DE525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686E2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318C68BC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546932EE">
            <w:pPr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218D4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661FC3DE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6E23792F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19FB2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6C2F01AE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电子邮件：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2DFA1ED6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4A9FE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659CA908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第二申请人：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0850BDB5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0F3CD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505EA276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6BDF9A58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淮北师范大学             </w:t>
            </w:r>
          </w:p>
        </w:tc>
      </w:tr>
      <w:tr w14:paraId="4D9F9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2AB12916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39567571">
            <w:pPr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安徽省淮北市相山区东山路100号    </w:t>
            </w:r>
          </w:p>
        </w:tc>
      </w:tr>
      <w:tr w14:paraId="37FFB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5221AAFA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5BCD0ED2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6FB10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6B67156D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电子邮件：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03AAAFEE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702AE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2" w:type="dxa"/>
            <w:shd w:val="clear" w:color="auto" w:fill="auto"/>
          </w:tcPr>
          <w:p w14:paraId="55EFB337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起止年月：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69B4E33A">
            <w:pPr>
              <w:rPr>
                <w:rFonts w:eastAsia="仿宋_GB2312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14:paraId="0450D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922" w:type="dxa"/>
            <w:shd w:val="clear" w:color="auto" w:fill="auto"/>
          </w:tcPr>
          <w:p w14:paraId="5F285431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申请日期：</w:t>
            </w:r>
          </w:p>
        </w:tc>
        <w:tc>
          <w:tcPr>
            <w:tcW w:w="5517" w:type="dxa"/>
            <w:shd w:val="clear" w:color="auto" w:fill="auto"/>
          </w:tcPr>
          <w:p w14:paraId="1754A73B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</w:tbl>
    <w:p w14:paraId="675AEB9E">
      <w:pPr>
        <w:jc w:val="center"/>
        <w:rPr>
          <w:rFonts w:hint="eastAsia" w:ascii="宋体" w:hAnsi="宋体"/>
        </w:rPr>
      </w:pPr>
    </w:p>
    <w:p w14:paraId="7C331801">
      <w:pPr>
        <w:pStyle w:val="2"/>
        <w:spacing w:before="360" w:after="360" w:line="240" w:lineRule="auto"/>
        <w:jc w:val="center"/>
        <w:rPr>
          <w:rFonts w:ascii="黑体" w:eastAsia="黑体"/>
          <w:bCs w:val="0"/>
          <w:sz w:val="32"/>
          <w:szCs w:val="15"/>
        </w:rPr>
        <w:sectPr>
          <w:pgSz w:w="11906" w:h="16838"/>
          <w:pgMar w:top="1417" w:right="1417" w:bottom="1417" w:left="1417" w:header="851" w:footer="992" w:gutter="0"/>
          <w:cols w:space="0" w:num="1"/>
          <w:docGrid w:type="lines" w:linePitch="312" w:charSpace="0"/>
        </w:sectPr>
      </w:pPr>
    </w:p>
    <w:p w14:paraId="10956B93">
      <w:pPr>
        <w:pStyle w:val="2"/>
        <w:spacing w:before="360" w:after="360" w:line="240" w:lineRule="auto"/>
        <w:jc w:val="center"/>
        <w:rPr>
          <w:rFonts w:ascii="黑体" w:eastAsia="黑体"/>
          <w:bCs w:val="0"/>
          <w:sz w:val="32"/>
          <w:szCs w:val="15"/>
        </w:rPr>
      </w:pPr>
      <w:r>
        <w:rPr>
          <w:rFonts w:hint="eastAsia" w:ascii="黑体" w:eastAsia="黑体"/>
          <w:bCs w:val="0"/>
          <w:sz w:val="32"/>
          <w:szCs w:val="15"/>
        </w:rPr>
        <w:t>填报说明</w:t>
      </w:r>
    </w:p>
    <w:p w14:paraId="6BCE1B51">
      <w:pPr>
        <w:adjustRightInd w:val="0"/>
        <w:spacing w:line="480" w:lineRule="auto"/>
        <w:ind w:firstLine="480" w:firstLineChars="20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一、本项目管理采取年度执行情况报告制度，项目负责人须按要求填报，以此</w:t>
      </w:r>
      <w:r>
        <w:rPr>
          <w:rFonts w:hint="eastAsia"/>
          <w:kern w:val="0"/>
          <w:sz w:val="24"/>
          <w:szCs w:val="18"/>
          <w:lang w:eastAsia="zh-CN"/>
        </w:rPr>
        <w:t>作为</w:t>
      </w:r>
      <w:r>
        <w:rPr>
          <w:rFonts w:hint="eastAsia"/>
          <w:kern w:val="0"/>
          <w:sz w:val="24"/>
          <w:szCs w:val="18"/>
        </w:rPr>
        <w:t>资助项目中期检查和结题验收的主要依据。</w:t>
      </w:r>
    </w:p>
    <w:p w14:paraId="250B5A16">
      <w:pPr>
        <w:adjustRightInd w:val="0"/>
        <w:spacing w:line="480" w:lineRule="auto"/>
        <w:ind w:firstLine="480" w:firstLineChars="20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二、项目负责人填表前请认真阅读表中内容。所填写的各项内容，必须真实、准确。</w:t>
      </w:r>
    </w:p>
    <w:p w14:paraId="3263C810">
      <w:pPr>
        <w:adjustRightInd w:val="0"/>
        <w:spacing w:line="480" w:lineRule="auto"/>
        <w:ind w:firstLine="480" w:firstLineChars="20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三</w:t>
      </w:r>
      <w:r>
        <w:rPr>
          <w:kern w:val="0"/>
          <w:sz w:val="24"/>
          <w:szCs w:val="18"/>
        </w:rPr>
        <w:t>、</w:t>
      </w:r>
      <w:r>
        <w:rPr>
          <w:rFonts w:hint="eastAsia"/>
          <w:kern w:val="0"/>
          <w:sz w:val="24"/>
          <w:szCs w:val="18"/>
        </w:rPr>
        <w:t>附必要的阶段性研究成果材料复印件，所附成果</w:t>
      </w:r>
      <w:r>
        <w:rPr>
          <w:b/>
          <w:bCs/>
          <w:kern w:val="0"/>
          <w:sz w:val="24"/>
          <w:szCs w:val="18"/>
        </w:rPr>
        <w:t>作者单位应该标注</w:t>
      </w:r>
      <w:r>
        <w:rPr>
          <w:rFonts w:hint="eastAsia"/>
          <w:b/>
          <w:bCs/>
          <w:kern w:val="0"/>
          <w:sz w:val="24"/>
          <w:szCs w:val="18"/>
        </w:rPr>
        <w:t>有</w:t>
      </w:r>
      <w:r>
        <w:rPr>
          <w:kern w:val="0"/>
          <w:sz w:val="24"/>
          <w:szCs w:val="18"/>
        </w:rPr>
        <w:t>“智能计算及应用安徽省重点实验室</w:t>
      </w:r>
      <w:r>
        <w:rPr>
          <w:rFonts w:hint="eastAsia"/>
          <w:kern w:val="0"/>
          <w:sz w:val="24"/>
          <w:szCs w:val="18"/>
        </w:rPr>
        <w:t>，</w:t>
      </w:r>
      <w:r>
        <w:rPr>
          <w:kern w:val="0"/>
          <w:sz w:val="24"/>
          <w:szCs w:val="18"/>
        </w:rPr>
        <w:t>淮北师范大学，安徽淮北 235000”，英文单位标注“Anhui Province Key Laboratory of Intelligent Computing and Applications, Huaibei Normal University, Huaibei, Anhui 235000, P. R. China”。</w:t>
      </w:r>
    </w:p>
    <w:p w14:paraId="677E776C">
      <w:pPr>
        <w:adjustRightInd w:val="0"/>
        <w:spacing w:after="156" w:afterLines="50" w:line="480" w:lineRule="auto"/>
        <w:ind w:firstLine="480" w:firstLineChars="20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四</w:t>
      </w:r>
      <w:r>
        <w:rPr>
          <w:kern w:val="0"/>
          <w:sz w:val="24"/>
          <w:szCs w:val="18"/>
        </w:rPr>
        <w:t>、</w:t>
      </w:r>
      <w:r>
        <w:rPr>
          <w:rFonts w:hint="eastAsia"/>
          <w:kern w:val="0"/>
          <w:sz w:val="24"/>
          <w:szCs w:val="18"/>
        </w:rPr>
        <w:t>正文中文字体采</w:t>
      </w:r>
      <w:r>
        <w:rPr>
          <w:kern w:val="0"/>
          <w:sz w:val="24"/>
          <w:szCs w:val="18"/>
        </w:rPr>
        <w:t>用</w:t>
      </w:r>
      <w:r>
        <w:rPr>
          <w:rFonts w:hint="eastAsia"/>
          <w:kern w:val="0"/>
          <w:sz w:val="24"/>
          <w:szCs w:val="18"/>
        </w:rPr>
        <w:t>宋体五号，英文字体采</w:t>
      </w:r>
      <w:r>
        <w:rPr>
          <w:kern w:val="0"/>
          <w:sz w:val="24"/>
          <w:szCs w:val="18"/>
        </w:rPr>
        <w:t>用</w:t>
      </w:r>
      <w:r>
        <w:rPr>
          <w:rFonts w:hint="eastAsia"/>
          <w:kern w:val="0"/>
          <w:sz w:val="24"/>
          <w:szCs w:val="18"/>
        </w:rPr>
        <w:t>Times New Roman五号。</w:t>
      </w:r>
    </w:p>
    <w:p w14:paraId="6500B3F5">
      <w:pPr>
        <w:adjustRightInd w:val="0"/>
        <w:spacing w:after="156" w:afterLines="50" w:line="480" w:lineRule="auto"/>
        <w:ind w:firstLine="480" w:firstLineChars="20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五、</w:t>
      </w:r>
      <w:r>
        <w:rPr>
          <w:kern w:val="0"/>
          <w:sz w:val="24"/>
          <w:szCs w:val="18"/>
        </w:rPr>
        <w:t>将《中期报告》电子版</w:t>
      </w:r>
      <w:r>
        <w:rPr>
          <w:rFonts w:hint="eastAsia"/>
          <w:kern w:val="0"/>
          <w:sz w:val="24"/>
          <w:szCs w:val="18"/>
        </w:rPr>
        <w:t>（WORD和PDF版）</w:t>
      </w:r>
      <w:r>
        <w:rPr>
          <w:kern w:val="0"/>
          <w:sz w:val="24"/>
          <w:szCs w:val="18"/>
        </w:rPr>
        <w:t>发送至邮箱wkangxin@163.com和wesher@126.com，命名方式为“</w:t>
      </w:r>
      <w:r>
        <w:rPr>
          <w:rFonts w:hint="eastAsia"/>
          <w:kern w:val="0"/>
          <w:sz w:val="24"/>
          <w:szCs w:val="18"/>
        </w:rPr>
        <w:t>申请人</w:t>
      </w:r>
      <w:r>
        <w:rPr>
          <w:kern w:val="0"/>
          <w:sz w:val="24"/>
          <w:szCs w:val="18"/>
        </w:rPr>
        <w:t>单位</w:t>
      </w:r>
      <w:r>
        <w:rPr>
          <w:rFonts w:hint="eastAsia"/>
          <w:kern w:val="0"/>
          <w:sz w:val="24"/>
          <w:szCs w:val="18"/>
          <w:lang w:eastAsia="zh-CN"/>
        </w:rPr>
        <w:t>－</w:t>
      </w:r>
      <w:r>
        <w:rPr>
          <w:kern w:val="0"/>
          <w:sz w:val="24"/>
          <w:szCs w:val="18"/>
        </w:rPr>
        <w:t>姓名</w:t>
      </w:r>
      <w:r>
        <w:rPr>
          <w:rFonts w:hint="eastAsia"/>
          <w:kern w:val="0"/>
          <w:sz w:val="24"/>
          <w:szCs w:val="18"/>
          <w:lang w:eastAsia="zh-CN"/>
        </w:rPr>
        <w:t>－</w:t>
      </w:r>
      <w:r>
        <w:rPr>
          <w:rFonts w:hint="eastAsia"/>
          <w:kern w:val="0"/>
          <w:sz w:val="24"/>
          <w:szCs w:val="18"/>
        </w:rPr>
        <w:t>开放课题</w:t>
      </w:r>
      <w:r>
        <w:rPr>
          <w:kern w:val="0"/>
          <w:sz w:val="24"/>
          <w:szCs w:val="18"/>
        </w:rPr>
        <w:t>中期检查报告</w:t>
      </w:r>
      <w:r>
        <w:rPr>
          <w:rFonts w:hint="eastAsia"/>
          <w:kern w:val="0"/>
          <w:sz w:val="24"/>
          <w:szCs w:val="18"/>
          <w:lang w:eastAsia="zh-CN"/>
        </w:rPr>
        <w:t>－</w:t>
      </w:r>
      <w:r>
        <w:rPr>
          <w:kern w:val="0"/>
          <w:sz w:val="24"/>
          <w:szCs w:val="18"/>
        </w:rPr>
        <w:t>开放课题名称”。</w:t>
      </w:r>
    </w:p>
    <w:p w14:paraId="431FC55E">
      <w:pPr>
        <w:snapToGrid w:val="0"/>
        <w:spacing w:line="360" w:lineRule="auto"/>
        <w:ind w:firstLine="600"/>
        <w:rPr>
          <w:rFonts w:hint="eastAsia" w:ascii="宋体" w:hAnsi="宋体"/>
          <w:sz w:val="28"/>
        </w:rPr>
      </w:pPr>
    </w:p>
    <w:p w14:paraId="01B65E7D">
      <w:pPr>
        <w:snapToGrid w:val="0"/>
        <w:spacing w:line="360" w:lineRule="auto"/>
        <w:ind w:firstLine="600"/>
        <w:rPr>
          <w:rFonts w:hint="eastAsia" w:ascii="宋体" w:hAnsi="宋体"/>
          <w:sz w:val="28"/>
        </w:rPr>
      </w:pPr>
    </w:p>
    <w:p w14:paraId="52CBADA5">
      <w:pPr>
        <w:jc w:val="center"/>
        <w:rPr>
          <w:b/>
          <w:sz w:val="28"/>
          <w:szCs w:val="28"/>
        </w:rPr>
        <w:sectPr>
          <w:pgSz w:w="11906" w:h="16838"/>
          <w:pgMar w:top="1417" w:right="1800" w:bottom="1417" w:left="1417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9291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630"/>
        <w:gridCol w:w="1520"/>
        <w:gridCol w:w="1100"/>
        <w:gridCol w:w="2221"/>
        <w:gridCol w:w="1143"/>
        <w:gridCol w:w="1582"/>
      </w:tblGrid>
      <w:tr w14:paraId="7F703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725" w:type="dxa"/>
            <w:gridSpan w:val="2"/>
            <w:vAlign w:val="center"/>
          </w:tcPr>
          <w:p w14:paraId="676281B8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项目名称</w:t>
            </w:r>
          </w:p>
        </w:tc>
        <w:tc>
          <w:tcPr>
            <w:tcW w:w="7566" w:type="dxa"/>
            <w:gridSpan w:val="5"/>
            <w:vAlign w:val="center"/>
          </w:tcPr>
          <w:p w14:paraId="039B6736">
            <w:pPr>
              <w:jc w:val="center"/>
              <w:rPr>
                <w:rFonts w:eastAsia="楷体"/>
                <w:szCs w:val="21"/>
              </w:rPr>
            </w:pPr>
          </w:p>
        </w:tc>
      </w:tr>
      <w:tr w14:paraId="55F85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725" w:type="dxa"/>
            <w:gridSpan w:val="2"/>
            <w:vAlign w:val="center"/>
          </w:tcPr>
          <w:p w14:paraId="622FAD49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项目负责人</w:t>
            </w:r>
          </w:p>
        </w:tc>
        <w:tc>
          <w:tcPr>
            <w:tcW w:w="1520" w:type="dxa"/>
            <w:vAlign w:val="center"/>
          </w:tcPr>
          <w:p w14:paraId="5E967C2C">
            <w:pPr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24C088DD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项目编号</w:t>
            </w:r>
          </w:p>
        </w:tc>
        <w:tc>
          <w:tcPr>
            <w:tcW w:w="2221" w:type="dxa"/>
            <w:vAlign w:val="center"/>
          </w:tcPr>
          <w:p w14:paraId="5F012F63">
            <w:pPr>
              <w:widowControl/>
              <w:jc w:val="left"/>
              <w:rPr>
                <w:rFonts w:eastAsia="楷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439B7DD">
            <w:pPr>
              <w:widowControl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项目经费</w:t>
            </w:r>
          </w:p>
        </w:tc>
        <w:tc>
          <w:tcPr>
            <w:tcW w:w="1582" w:type="dxa"/>
            <w:vAlign w:val="center"/>
          </w:tcPr>
          <w:p w14:paraId="73D30362">
            <w:pPr>
              <w:widowControl/>
              <w:ind w:firstLine="840" w:firstLineChars="400"/>
              <w:jc w:val="left"/>
              <w:rPr>
                <w:rFonts w:eastAsia="楷体"/>
                <w:szCs w:val="21"/>
              </w:rPr>
            </w:pPr>
            <w:r>
              <w:rPr>
                <w:rFonts w:eastAsia="楷体"/>
                <w:szCs w:val="21"/>
              </w:rPr>
              <w:t>万元</w:t>
            </w:r>
          </w:p>
        </w:tc>
      </w:tr>
      <w:tr w14:paraId="0AF95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8" w:hRule="atLeast"/>
        </w:trPr>
        <w:tc>
          <w:tcPr>
            <w:tcW w:w="1095" w:type="dxa"/>
            <w:tcBorders>
              <w:bottom w:val="single" w:color="auto" w:sz="4" w:space="0"/>
            </w:tcBorders>
            <w:vAlign w:val="center"/>
          </w:tcPr>
          <w:p w14:paraId="29EEBE5A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项目</w:t>
            </w:r>
          </w:p>
          <w:p w14:paraId="3DDF11E4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进展</w:t>
            </w:r>
          </w:p>
          <w:p w14:paraId="43F4D89F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阶段</w:t>
            </w:r>
          </w:p>
          <w:p w14:paraId="065ADC01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总结</w:t>
            </w:r>
          </w:p>
        </w:tc>
        <w:tc>
          <w:tcPr>
            <w:tcW w:w="8196" w:type="dxa"/>
            <w:gridSpan w:val="6"/>
          </w:tcPr>
          <w:p w14:paraId="425DFCF1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楷体"/>
                <w:color w:val="666666"/>
                <w:kern w:val="0"/>
                <w:szCs w:val="21"/>
              </w:rPr>
            </w:pPr>
            <w:r>
              <w:rPr>
                <w:rFonts w:eastAsia="楷体"/>
                <w:color w:val="666666"/>
                <w:kern w:val="0"/>
                <w:szCs w:val="21"/>
              </w:rPr>
              <w:t>（报告项目总体进展情况、研究计划执行情况、经费执行情况等内容。）</w:t>
            </w:r>
          </w:p>
          <w:p w14:paraId="10B764FC">
            <w:pPr>
              <w:rPr>
                <w:rFonts w:eastAsia="楷体"/>
                <w:szCs w:val="21"/>
              </w:rPr>
            </w:pPr>
          </w:p>
          <w:p w14:paraId="24C747FD">
            <w:pPr>
              <w:rPr>
                <w:rFonts w:eastAsia="楷体"/>
                <w:szCs w:val="21"/>
              </w:rPr>
            </w:pPr>
          </w:p>
          <w:p w14:paraId="32B104D4">
            <w:pPr>
              <w:rPr>
                <w:rFonts w:eastAsia="楷体"/>
                <w:szCs w:val="21"/>
              </w:rPr>
            </w:pPr>
          </w:p>
        </w:tc>
      </w:tr>
      <w:tr w14:paraId="2A297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2" w:hRule="atLeast"/>
        </w:trPr>
        <w:tc>
          <w:tcPr>
            <w:tcW w:w="1095" w:type="dxa"/>
            <w:tcBorders>
              <w:bottom w:val="single" w:color="auto" w:sz="4" w:space="0"/>
            </w:tcBorders>
            <w:vAlign w:val="center"/>
          </w:tcPr>
          <w:p w14:paraId="409D5402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阶</w:t>
            </w:r>
          </w:p>
          <w:p w14:paraId="1DFA5655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段</w:t>
            </w:r>
          </w:p>
          <w:p w14:paraId="6B4ADFC3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性</w:t>
            </w:r>
          </w:p>
          <w:p w14:paraId="7ACDE43A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成</w:t>
            </w:r>
          </w:p>
          <w:p w14:paraId="53D391B1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果</w:t>
            </w:r>
          </w:p>
        </w:tc>
        <w:tc>
          <w:tcPr>
            <w:tcW w:w="8196" w:type="dxa"/>
            <w:gridSpan w:val="6"/>
          </w:tcPr>
          <w:p w14:paraId="62D20CB3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楷体"/>
                <w:color w:val="666666"/>
                <w:kern w:val="0"/>
                <w:szCs w:val="21"/>
              </w:rPr>
            </w:pPr>
            <w:r>
              <w:rPr>
                <w:rFonts w:eastAsia="楷体"/>
                <w:color w:val="666666"/>
                <w:kern w:val="0"/>
                <w:szCs w:val="21"/>
              </w:rPr>
              <w:t>（科研成果需提供原件复印件。）</w:t>
            </w:r>
          </w:p>
          <w:p w14:paraId="7634F4D8">
            <w:pPr>
              <w:rPr>
                <w:rFonts w:eastAsia="楷体"/>
                <w:b/>
                <w:szCs w:val="21"/>
              </w:rPr>
            </w:pPr>
          </w:p>
        </w:tc>
      </w:tr>
      <w:tr w14:paraId="7C90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1" w:hRule="atLeast"/>
        </w:trPr>
        <w:tc>
          <w:tcPr>
            <w:tcW w:w="1095" w:type="dxa"/>
            <w:vAlign w:val="center"/>
          </w:tcPr>
          <w:p w14:paraId="4BAAE1A7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存</w:t>
            </w:r>
          </w:p>
          <w:p w14:paraId="2D406885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在</w:t>
            </w:r>
          </w:p>
          <w:p w14:paraId="63CB3FA7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问</w:t>
            </w:r>
          </w:p>
          <w:p w14:paraId="2DC4F9FB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题</w:t>
            </w:r>
          </w:p>
          <w:p w14:paraId="3DB97090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及</w:t>
            </w:r>
          </w:p>
          <w:p w14:paraId="3C81FA94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建</w:t>
            </w:r>
          </w:p>
          <w:p w14:paraId="7A5F895C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议</w:t>
            </w:r>
          </w:p>
        </w:tc>
        <w:tc>
          <w:tcPr>
            <w:tcW w:w="8196" w:type="dxa"/>
            <w:gridSpan w:val="6"/>
          </w:tcPr>
          <w:p w14:paraId="4841C08B">
            <w:pPr>
              <w:rPr>
                <w:rFonts w:eastAsia="楷体"/>
                <w:szCs w:val="21"/>
              </w:rPr>
            </w:pPr>
          </w:p>
        </w:tc>
      </w:tr>
      <w:tr w14:paraId="3F93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0" w:hRule="atLeast"/>
        </w:trPr>
        <w:tc>
          <w:tcPr>
            <w:tcW w:w="1095" w:type="dxa"/>
            <w:vAlign w:val="center"/>
          </w:tcPr>
          <w:p w14:paraId="553B4CA0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下一</w:t>
            </w:r>
          </w:p>
          <w:p w14:paraId="3EF15724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步研</w:t>
            </w:r>
          </w:p>
          <w:p w14:paraId="249D971A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究计</w:t>
            </w:r>
          </w:p>
          <w:p w14:paraId="4D561B74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划和</w:t>
            </w:r>
          </w:p>
          <w:p w14:paraId="2F3D32DF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实施</w:t>
            </w:r>
          </w:p>
          <w:p w14:paraId="1DC200FA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措施</w:t>
            </w:r>
          </w:p>
        </w:tc>
        <w:tc>
          <w:tcPr>
            <w:tcW w:w="8196" w:type="dxa"/>
            <w:gridSpan w:val="6"/>
          </w:tcPr>
          <w:p w14:paraId="448EBE73">
            <w:pPr>
              <w:rPr>
                <w:rFonts w:eastAsia="楷体"/>
                <w:b/>
                <w:szCs w:val="21"/>
              </w:rPr>
            </w:pPr>
          </w:p>
        </w:tc>
      </w:tr>
      <w:tr w14:paraId="455F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7" w:hRule="atLeast"/>
        </w:trPr>
        <w:tc>
          <w:tcPr>
            <w:tcW w:w="1095" w:type="dxa"/>
            <w:tcBorders>
              <w:bottom w:val="single" w:color="auto" w:sz="4" w:space="0"/>
            </w:tcBorders>
            <w:vAlign w:val="center"/>
          </w:tcPr>
          <w:p w14:paraId="5142B061">
            <w:pPr>
              <w:spacing w:line="0" w:lineRule="atLeast"/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实验室意见</w:t>
            </w:r>
          </w:p>
        </w:tc>
        <w:tc>
          <w:tcPr>
            <w:tcW w:w="8196" w:type="dxa"/>
            <w:gridSpan w:val="6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14:paraId="07ACA607">
            <w:pPr>
              <w:ind w:firstLine="210" w:firstLineChars="100"/>
              <w:rPr>
                <w:rFonts w:eastAsia="楷体"/>
                <w:szCs w:val="21"/>
              </w:rPr>
            </w:pPr>
          </w:p>
          <w:p w14:paraId="7D903C98">
            <w:pPr>
              <w:rPr>
                <w:rFonts w:eastAsia="楷体"/>
                <w:szCs w:val="21"/>
              </w:rPr>
            </w:pPr>
          </w:p>
          <w:p w14:paraId="2C7DAF71">
            <w:pPr>
              <w:rPr>
                <w:rFonts w:eastAsia="楷体"/>
                <w:szCs w:val="21"/>
              </w:rPr>
            </w:pPr>
          </w:p>
          <w:p w14:paraId="123A0FEA">
            <w:pPr>
              <w:rPr>
                <w:rFonts w:eastAsia="楷体"/>
                <w:szCs w:val="21"/>
              </w:rPr>
            </w:pPr>
            <w:r>
              <w:rPr>
                <w:rFonts w:eastAsia="楷体"/>
                <w:szCs w:val="21"/>
              </w:rPr>
              <w:t xml:space="preserve">项目进展 </w:t>
            </w:r>
            <w:r>
              <w:rPr>
                <w:rFonts w:eastAsia="楷体"/>
                <w:szCs w:val="21"/>
                <w:u w:val="single"/>
              </w:rPr>
              <w:t xml:space="preserve">       </w:t>
            </w:r>
            <w:r>
              <w:rPr>
                <w:rFonts w:eastAsia="楷体"/>
                <w:szCs w:val="21"/>
              </w:rPr>
              <w:t>（A</w:t>
            </w:r>
            <w:r>
              <w:rPr>
                <w:rFonts w:hint="eastAsia" w:eastAsia="楷体"/>
                <w:szCs w:val="21"/>
                <w:lang w:val="en-US" w:eastAsia="zh-CN"/>
              </w:rPr>
              <w:t>.</w:t>
            </w:r>
            <w:r>
              <w:rPr>
                <w:rFonts w:eastAsia="楷体"/>
                <w:szCs w:val="21"/>
              </w:rPr>
              <w:t>按计划或提前进行  B</w:t>
            </w:r>
            <w:r>
              <w:rPr>
                <w:rFonts w:hint="eastAsia" w:eastAsia="楷体"/>
                <w:szCs w:val="21"/>
                <w:lang w:val="en-US" w:eastAsia="zh-CN"/>
              </w:rPr>
              <w:t>.</w:t>
            </w:r>
            <w:r>
              <w:rPr>
                <w:rFonts w:eastAsia="楷体"/>
                <w:szCs w:val="21"/>
              </w:rPr>
              <w:t>进展滞后或停顿</w:t>
            </w:r>
            <w:r>
              <w:rPr>
                <w:rFonts w:hint="eastAsia" w:eastAsia="楷体"/>
                <w:szCs w:val="21"/>
                <w:lang w:val="en-US" w:eastAsia="zh-CN"/>
              </w:rPr>
              <w:t xml:space="preserve"> C.</w:t>
            </w:r>
            <w:r>
              <w:rPr>
                <w:rFonts w:eastAsia="楷体"/>
                <w:szCs w:val="21"/>
              </w:rPr>
              <w:t>未按计划正常进行）</w:t>
            </w:r>
          </w:p>
          <w:p w14:paraId="4902F08C">
            <w:pPr>
              <w:ind w:firstLine="2310" w:firstLineChars="1100"/>
              <w:rPr>
                <w:rFonts w:eastAsia="楷体"/>
                <w:szCs w:val="21"/>
              </w:rPr>
            </w:pPr>
          </w:p>
          <w:p w14:paraId="12468A79">
            <w:pPr>
              <w:rPr>
                <w:rFonts w:eastAsia="楷体"/>
                <w:szCs w:val="21"/>
              </w:rPr>
            </w:pPr>
            <w:r>
              <w:rPr>
                <w:rFonts w:eastAsia="楷体"/>
                <w:szCs w:val="21"/>
              </w:rPr>
              <w:t>总体评价：</w:t>
            </w:r>
            <w:r>
              <w:rPr>
                <w:rFonts w:eastAsia="楷体"/>
                <w:szCs w:val="21"/>
                <w:u w:val="single"/>
              </w:rPr>
              <w:t xml:space="preserve">      </w:t>
            </w:r>
            <w:r>
              <w:rPr>
                <w:rFonts w:eastAsia="楷体"/>
                <w:szCs w:val="21"/>
              </w:rPr>
              <w:t>（优秀、良好、一般、差）</w:t>
            </w:r>
          </w:p>
          <w:p w14:paraId="619539C7">
            <w:pPr>
              <w:rPr>
                <w:rFonts w:eastAsia="楷体"/>
                <w:szCs w:val="21"/>
              </w:rPr>
            </w:pPr>
          </w:p>
          <w:p w14:paraId="743DFA5A">
            <w:pPr>
              <w:rPr>
                <w:rFonts w:eastAsia="楷体"/>
                <w:szCs w:val="21"/>
              </w:rPr>
            </w:pPr>
          </w:p>
          <w:p w14:paraId="200D50D7">
            <w:pPr>
              <w:ind w:firstLine="3570" w:firstLineChars="1700"/>
              <w:rPr>
                <w:rFonts w:eastAsia="楷体"/>
                <w:szCs w:val="21"/>
              </w:rPr>
            </w:pPr>
            <w:r>
              <w:rPr>
                <w:rFonts w:eastAsia="楷体"/>
                <w:szCs w:val="21"/>
              </w:rPr>
              <w:t>负责人（盖章）</w:t>
            </w:r>
          </w:p>
          <w:p w14:paraId="263EA62A">
            <w:pPr>
              <w:ind w:firstLine="3570" w:firstLineChars="1700"/>
              <w:rPr>
                <w:rFonts w:eastAsia="楷体"/>
                <w:szCs w:val="21"/>
              </w:rPr>
            </w:pPr>
          </w:p>
          <w:p w14:paraId="02BD915B">
            <w:pPr>
              <w:ind w:firstLine="4095" w:firstLineChars="1950"/>
              <w:rPr>
                <w:rFonts w:eastAsia="楷体"/>
                <w:szCs w:val="21"/>
              </w:rPr>
            </w:pPr>
            <w:r>
              <w:rPr>
                <w:rFonts w:eastAsia="楷体"/>
                <w:szCs w:val="21"/>
              </w:rPr>
              <w:t xml:space="preserve">   年    月    日</w:t>
            </w:r>
          </w:p>
        </w:tc>
      </w:tr>
    </w:tbl>
    <w:p w14:paraId="0FAA81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E4B86"/>
    <w:rsid w:val="00943BAD"/>
    <w:rsid w:val="009909F1"/>
    <w:rsid w:val="00A87F74"/>
    <w:rsid w:val="00F62D06"/>
    <w:rsid w:val="036F2FCB"/>
    <w:rsid w:val="040556DD"/>
    <w:rsid w:val="05D46017"/>
    <w:rsid w:val="06400C4E"/>
    <w:rsid w:val="07E07FF3"/>
    <w:rsid w:val="0A0F696E"/>
    <w:rsid w:val="0A5D3B7D"/>
    <w:rsid w:val="0AE53B72"/>
    <w:rsid w:val="0B9F1F73"/>
    <w:rsid w:val="0BCD6AE0"/>
    <w:rsid w:val="0D04584B"/>
    <w:rsid w:val="0D121FF8"/>
    <w:rsid w:val="0DD423A8"/>
    <w:rsid w:val="0DE819AF"/>
    <w:rsid w:val="10D91A83"/>
    <w:rsid w:val="10EE19D3"/>
    <w:rsid w:val="10F7015B"/>
    <w:rsid w:val="11E15093"/>
    <w:rsid w:val="12767ED2"/>
    <w:rsid w:val="12B74046"/>
    <w:rsid w:val="13453400"/>
    <w:rsid w:val="14627FE2"/>
    <w:rsid w:val="162F407D"/>
    <w:rsid w:val="164C2CF7"/>
    <w:rsid w:val="18A64941"/>
    <w:rsid w:val="19102702"/>
    <w:rsid w:val="1BA55384"/>
    <w:rsid w:val="1BCF41AF"/>
    <w:rsid w:val="1CB40663"/>
    <w:rsid w:val="1FE741BD"/>
    <w:rsid w:val="216D06F2"/>
    <w:rsid w:val="224103D0"/>
    <w:rsid w:val="238D507B"/>
    <w:rsid w:val="247022A7"/>
    <w:rsid w:val="24727DCD"/>
    <w:rsid w:val="24C745BD"/>
    <w:rsid w:val="25BF5294"/>
    <w:rsid w:val="263B5FB4"/>
    <w:rsid w:val="284877C3"/>
    <w:rsid w:val="286E4B86"/>
    <w:rsid w:val="2A261D85"/>
    <w:rsid w:val="2A756869"/>
    <w:rsid w:val="301663F8"/>
    <w:rsid w:val="316A70A0"/>
    <w:rsid w:val="36266C69"/>
    <w:rsid w:val="362D624A"/>
    <w:rsid w:val="378E2D18"/>
    <w:rsid w:val="37B22EAA"/>
    <w:rsid w:val="389820A0"/>
    <w:rsid w:val="38EF0EBD"/>
    <w:rsid w:val="3A816B64"/>
    <w:rsid w:val="3B5322AF"/>
    <w:rsid w:val="3D001FC2"/>
    <w:rsid w:val="40AC23CC"/>
    <w:rsid w:val="42D57A4D"/>
    <w:rsid w:val="43582AB4"/>
    <w:rsid w:val="43AD2778"/>
    <w:rsid w:val="454F3AE7"/>
    <w:rsid w:val="45554E75"/>
    <w:rsid w:val="46704A0D"/>
    <w:rsid w:val="46A00372"/>
    <w:rsid w:val="46B04A59"/>
    <w:rsid w:val="471F2A33"/>
    <w:rsid w:val="48C63F51"/>
    <w:rsid w:val="4D2D76DE"/>
    <w:rsid w:val="4DBD7A5B"/>
    <w:rsid w:val="50E53551"/>
    <w:rsid w:val="513F7105"/>
    <w:rsid w:val="53426A39"/>
    <w:rsid w:val="53C03E02"/>
    <w:rsid w:val="53C41BC3"/>
    <w:rsid w:val="549A0AF6"/>
    <w:rsid w:val="54A20D14"/>
    <w:rsid w:val="54AD23F5"/>
    <w:rsid w:val="57723665"/>
    <w:rsid w:val="577D2735"/>
    <w:rsid w:val="57A37CC2"/>
    <w:rsid w:val="5D3513BC"/>
    <w:rsid w:val="5D550DC1"/>
    <w:rsid w:val="61EB0BE3"/>
    <w:rsid w:val="622A5268"/>
    <w:rsid w:val="6428256E"/>
    <w:rsid w:val="65091AAC"/>
    <w:rsid w:val="652F0DE7"/>
    <w:rsid w:val="66E633B0"/>
    <w:rsid w:val="686A21E8"/>
    <w:rsid w:val="68C16F60"/>
    <w:rsid w:val="69CF4947"/>
    <w:rsid w:val="69E14DA6"/>
    <w:rsid w:val="6A2151A2"/>
    <w:rsid w:val="6A372C18"/>
    <w:rsid w:val="6A8D0A8A"/>
    <w:rsid w:val="6BA918F3"/>
    <w:rsid w:val="6C7812C6"/>
    <w:rsid w:val="6D0B213A"/>
    <w:rsid w:val="6FE27182"/>
    <w:rsid w:val="702F613F"/>
    <w:rsid w:val="70F01D72"/>
    <w:rsid w:val="71AF12E6"/>
    <w:rsid w:val="71FE226D"/>
    <w:rsid w:val="72DC25AE"/>
    <w:rsid w:val="72FA0C86"/>
    <w:rsid w:val="75622B13"/>
    <w:rsid w:val="75D7705D"/>
    <w:rsid w:val="763E70DC"/>
    <w:rsid w:val="7A813A3B"/>
    <w:rsid w:val="7C644921"/>
    <w:rsid w:val="7C835849"/>
    <w:rsid w:val="7D592A4D"/>
    <w:rsid w:val="7D6E02A7"/>
    <w:rsid w:val="7E4406B2"/>
    <w:rsid w:val="7E52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character" w:styleId="6">
    <w:name w:val="Hyperlink"/>
    <w:basedOn w:val="5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0f531d6f-04ac-4618-a239-77254b530963</errorID>
      <errorWord>作物</errorWord>
      <group>L1_Word</group>
      <groupName>字词问题</groupName>
      <ability>L2_Typo</ability>
      <abilityName>字词错误</abilityName>
      <candidateList>
        <item>作为</item>
      </candidateList>
      <explain/>
      <paraID>6BCE1B51</paraID>
      <start>34</start>
      <end>36</end>
      <status>modified</status>
      <modifiedWord>作为</modifiedWord>
      <trackRevisions>false</trackRevisions>
    </reviewItem>
    <reviewItem>
      <errorID>e0fc2792-c5d9-45db-9c25-08ff9622b5d3</errorID>
      <errorWord>《中期报告》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6500B3F5</paraID>
      <start>3</start>
      <end>9</end>
      <status>ignored</status>
      <modifiedWord/>
      <trackRevisions>false</trackRevisions>
    </reviewItem>
    <reviewItem>
      <errorID>0ed9b6de-c6d5-4489-bb53-6dbdb5a00e72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6500B3F5</paraID>
      <start>71</start>
      <end>72</end>
      <status>modified</status>
      <modifiedWord>－</modifiedWord>
      <trackRevisions>false</trackRevisions>
    </reviewItem>
    <reviewItem>
      <errorID>df518ff3-66fd-4bf0-bcba-919258b43a92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6500B3F5</paraID>
      <start>74</start>
      <end>75</end>
      <status>modified</status>
      <modifiedWord>－</modifiedWord>
      <trackRevisions>false</trackRevisions>
    </reviewItem>
    <reviewItem>
      <errorID>4c91ce40-15ee-4a0a-a198-65d7d21f1084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6500B3F5</paraID>
      <start>85</start>
      <end>86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bcf71ba-a945-4fba-95a7-6b71758fe6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553</Words>
  <Characters>705</Characters>
  <Lines>9</Lines>
  <Paragraphs>2</Paragraphs>
  <TotalTime>8</TotalTime>
  <ScaleCrop>false</ScaleCrop>
  <LinksUpToDate>false</LinksUpToDate>
  <CharactersWithSpaces>1212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2025-03-19T03:38:00Z</dcterms:created>
  <dc:creator>孙皓</dc:creator>
  <cp:lastModifiedBy>Wesher</cp:lastModifiedBy>
  <dcterms:modified xsi:type="dcterms:W3CDTF">2026-10-26T01:07:00Z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43C661131C494E5EBC8328387E170242_11</vt:lpwstr>
  </property>
  <property fmtid="{D5CDD505-2E9C-101B-9397-08002B2CF9AE}" pid="4" name="KSOTemplateDocerSaveRecord">
    <vt:lpwstr>eyJoZGlkIjoiY2U1ZmIwMWY0ZjU5NjkzNjJmY2IxMzA2NGI0Y2JhYjgiLCJ1c2VySWQiOiIyMzkyMjE5OTQifQ==</vt:lpwstr>
  </property>
</Properties>
</file>